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37AA" w14:textId="77777777" w:rsidR="00F52CF6" w:rsidRDefault="00F52CF6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DE01788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5F48B510" w14:textId="4E1124A6" w:rsidR="00215B65" w:rsidRPr="00215B65" w:rsidRDefault="00215B65" w:rsidP="00215B65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215B65">
        <w:rPr>
          <w:rFonts w:ascii="Arial" w:hAnsi="Arial" w:cs="Arial"/>
          <w:b/>
          <w:bCs/>
          <w:color w:val="0070C0"/>
          <w:sz w:val="28"/>
          <w:szCs w:val="28"/>
          <w:shd w:val="clear" w:color="auto" w:fill="0070C0"/>
        </w:rPr>
        <w:t>...</w:t>
      </w: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49576B">
        <w:rPr>
          <w:rFonts w:ascii="Arial" w:hAnsi="Arial" w:cs="Arial"/>
          <w:b/>
          <w:bCs/>
          <w:color w:val="002060"/>
          <w:sz w:val="28"/>
          <w:szCs w:val="28"/>
        </w:rPr>
        <w:t>Anexa</w:t>
      </w:r>
      <w:r w:rsidRPr="00215B65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A60D13">
        <w:rPr>
          <w:rFonts w:ascii="Arial" w:hAnsi="Arial" w:cs="Arial"/>
          <w:b/>
          <w:bCs/>
          <w:color w:val="0070C0"/>
          <w:sz w:val="28"/>
          <w:szCs w:val="28"/>
        </w:rPr>
        <w:t>K</w:t>
      </w:r>
    </w:p>
    <w:p w14:paraId="3F363082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34D83551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67C950C3" w14:textId="1CEFC152" w:rsidR="008D2433" w:rsidRDefault="008D2433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  <w:r>
        <w:rPr>
          <w:rFonts w:ascii="Arial" w:hAnsi="Arial" w:cs="Arial"/>
          <w:b/>
          <w:bCs/>
          <w:color w:val="002060"/>
          <w:sz w:val="18"/>
          <w:szCs w:val="18"/>
        </w:rPr>
        <w:t>PNRR. Finanțat de Uniunea Europeană – UrmătoareaGenerațieUE</w:t>
      </w:r>
    </w:p>
    <w:p w14:paraId="1BB66429" w14:textId="33895D0D" w:rsidR="008D2433" w:rsidRPr="00215B65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Denumire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ofertant: ....................................................................................................................................................................</w:t>
      </w:r>
    </w:p>
    <w:p w14:paraId="3ED5CF2A" w14:textId="04556470" w:rsidR="008D2433" w:rsidRPr="00215B65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Adresă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ofertant: ........................................................................................................................................................................</w:t>
      </w:r>
    </w:p>
    <w:p w14:paraId="46D6D858" w14:textId="556F3B3B" w:rsidR="00215B65" w:rsidRPr="00215B65" w:rsidRDefault="00215B65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>Document de ofertare în cadrul proiectului: .............................................................</w:t>
      </w:r>
      <w:r w:rsidR="00B36E16">
        <w:rPr>
          <w:rFonts w:ascii="Arial" w:hAnsi="Arial" w:cs="Arial"/>
          <w:color w:val="0070C0"/>
          <w:sz w:val="18"/>
          <w:szCs w:val="18"/>
        </w:rPr>
        <w:t>............................................</w:t>
      </w:r>
      <w:r w:rsidRPr="00215B65">
        <w:rPr>
          <w:rFonts w:ascii="Arial" w:hAnsi="Arial" w:cs="Arial"/>
          <w:color w:val="0070C0"/>
          <w:sz w:val="18"/>
          <w:szCs w:val="18"/>
        </w:rPr>
        <w:t>.</w:t>
      </w:r>
      <w:r w:rsidR="00B36E16">
        <w:rPr>
          <w:rFonts w:ascii="Arial" w:hAnsi="Arial" w:cs="Arial"/>
          <w:color w:val="0070C0"/>
          <w:sz w:val="18"/>
          <w:szCs w:val="18"/>
        </w:rPr>
        <w:t>(titlu proiect)</w:t>
      </w:r>
    </w:p>
    <w:p w14:paraId="5B02DC39" w14:textId="347A0002" w:rsidR="008D2433" w:rsidRPr="008D2433" w:rsidRDefault="008D2433" w:rsidP="00215B65">
      <w:pPr>
        <w:jc w:val="both"/>
        <w:rPr>
          <w:rFonts w:ascii="Arial" w:hAnsi="Arial" w:cs="Arial"/>
          <w:color w:val="0070C0"/>
          <w:sz w:val="18"/>
          <w:szCs w:val="18"/>
        </w:rPr>
      </w:pPr>
      <w:r w:rsidRPr="00215B65">
        <w:rPr>
          <w:rFonts w:ascii="Arial" w:hAnsi="Arial" w:cs="Arial"/>
          <w:color w:val="0070C0"/>
          <w:sz w:val="18"/>
          <w:szCs w:val="18"/>
        </w:rPr>
        <w:t xml:space="preserve">Cod proiect: </w:t>
      </w:r>
      <w:r w:rsidR="00215B65" w:rsidRPr="00215B65">
        <w:rPr>
          <w:rFonts w:ascii="Arial" w:hAnsi="Arial" w:cs="Arial"/>
          <w:color w:val="0070C0"/>
          <w:sz w:val="18"/>
          <w:szCs w:val="18"/>
        </w:rPr>
        <w:t>........................................................................................................................</w:t>
      </w:r>
      <w:r w:rsidR="00B36E16">
        <w:rPr>
          <w:rFonts w:ascii="Arial" w:hAnsi="Arial" w:cs="Arial"/>
          <w:color w:val="0070C0"/>
          <w:sz w:val="18"/>
          <w:szCs w:val="18"/>
        </w:rPr>
        <w:t>(</w:t>
      </w:r>
      <w:r w:rsidR="00B36E16" w:rsidRPr="00B36E16">
        <w:rPr>
          <w:rFonts w:ascii="Arial" w:hAnsi="Arial" w:cs="Arial"/>
          <w:color w:val="0070C0"/>
          <w:sz w:val="18"/>
          <w:szCs w:val="18"/>
        </w:rPr>
        <w:t>F-PNRR-SmartLabs-2023-..........</w:t>
      </w:r>
      <w:r w:rsidR="00B36E16">
        <w:rPr>
          <w:rFonts w:ascii="Arial" w:hAnsi="Arial" w:cs="Arial"/>
          <w:color w:val="0070C0"/>
          <w:sz w:val="18"/>
          <w:szCs w:val="18"/>
        </w:rPr>
        <w:t>)</w:t>
      </w:r>
    </w:p>
    <w:p w14:paraId="42962F7C" w14:textId="77777777" w:rsidR="008D2433" w:rsidRDefault="008D2433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6C8176C3" w14:textId="77777777" w:rsidR="00F52CF6" w:rsidRDefault="00F52CF6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2DA8E709" w14:textId="77777777" w:rsidR="00646F2D" w:rsidRDefault="00646F2D" w:rsidP="00646F2D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5BDD70F4" w14:textId="1BD6C7C9" w:rsidR="0049576B" w:rsidRDefault="00A60D13" w:rsidP="00B2512D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r w:rsidRPr="00A60D13">
        <w:rPr>
          <w:rFonts w:ascii="Arial" w:hAnsi="Arial" w:cs="Arial"/>
          <w:b/>
          <w:bCs/>
          <w:color w:val="002060"/>
          <w:sz w:val="24"/>
          <w:szCs w:val="24"/>
        </w:rPr>
        <w:t>Declarație cu privire la conceptul integrat al laboratorului inteligent</w:t>
      </w:r>
    </w:p>
    <w:p w14:paraId="0D162E65" w14:textId="501F4D18" w:rsidR="00B2512D" w:rsidRDefault="00B2512D" w:rsidP="00B2512D">
      <w:pPr>
        <w:jc w:val="center"/>
        <w:rPr>
          <w:rFonts w:ascii="Arial" w:hAnsi="Arial" w:cs="Arial"/>
          <w:color w:val="002060"/>
          <w:sz w:val="20"/>
          <w:szCs w:val="20"/>
        </w:rPr>
      </w:pPr>
      <w:r w:rsidRPr="00414B5C">
        <w:rPr>
          <w:rFonts w:ascii="Arial" w:hAnsi="Arial" w:cs="Arial"/>
          <w:color w:val="002060"/>
          <w:sz w:val="20"/>
          <w:szCs w:val="20"/>
        </w:rPr>
        <w:t>Către: ..........................................................................</w:t>
      </w:r>
    </w:p>
    <w:p w14:paraId="0DC55252" w14:textId="77777777" w:rsidR="00646F2D" w:rsidRDefault="00646F2D" w:rsidP="00646F2D">
      <w:pPr>
        <w:jc w:val="center"/>
        <w:rPr>
          <w:rFonts w:ascii="Arial" w:hAnsi="Arial" w:cs="Arial"/>
          <w:color w:val="002060"/>
        </w:rPr>
      </w:pPr>
    </w:p>
    <w:p w14:paraId="7AD3A71A" w14:textId="77777777" w:rsidR="00B2512D" w:rsidRDefault="00B2512D" w:rsidP="00646F2D">
      <w:pPr>
        <w:jc w:val="center"/>
        <w:rPr>
          <w:rFonts w:ascii="Arial" w:hAnsi="Arial" w:cs="Arial"/>
          <w:color w:val="002060"/>
        </w:rPr>
      </w:pPr>
    </w:p>
    <w:p w14:paraId="164A5E36" w14:textId="77777777" w:rsidR="00B2512D" w:rsidRDefault="00B2512D" w:rsidP="00646F2D">
      <w:pPr>
        <w:jc w:val="center"/>
        <w:rPr>
          <w:rFonts w:ascii="Arial" w:hAnsi="Arial" w:cs="Arial"/>
          <w:color w:val="002060"/>
        </w:rPr>
      </w:pPr>
    </w:p>
    <w:p w14:paraId="114ABA3D" w14:textId="77777777" w:rsidR="00B2512D" w:rsidRDefault="00B2512D" w:rsidP="00646F2D">
      <w:pPr>
        <w:jc w:val="center"/>
        <w:rPr>
          <w:rFonts w:ascii="Arial" w:hAnsi="Arial" w:cs="Arial"/>
          <w:color w:val="002060"/>
        </w:rPr>
      </w:pPr>
    </w:p>
    <w:p w14:paraId="44AABC33" w14:textId="474E5F06" w:rsidR="00B2512D" w:rsidRPr="00BC5B36" w:rsidRDefault="00B2512D" w:rsidP="0049576B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  <w:r w:rsidRPr="00B2512D">
        <w:rPr>
          <w:rFonts w:ascii="Arial" w:hAnsi="Arial" w:cs="Arial"/>
          <w:color w:val="002060"/>
          <w:sz w:val="20"/>
          <w:szCs w:val="20"/>
        </w:rPr>
        <w:t>Examin</w:t>
      </w:r>
      <w:r w:rsidR="00E47B6B">
        <w:rPr>
          <w:rFonts w:ascii="Arial" w:hAnsi="Arial" w:cs="Arial"/>
          <w:color w:val="002060"/>
          <w:sz w:val="20"/>
          <w:szCs w:val="20"/>
        </w:rPr>
        <w:t>â</w:t>
      </w:r>
      <w:r w:rsidRPr="00B2512D">
        <w:rPr>
          <w:rFonts w:ascii="Arial" w:hAnsi="Arial" w:cs="Arial"/>
          <w:color w:val="002060"/>
          <w:sz w:val="20"/>
          <w:szCs w:val="20"/>
        </w:rPr>
        <w:t>nd Documenta</w:t>
      </w:r>
      <w:r w:rsidR="00E47B6B">
        <w:rPr>
          <w:rFonts w:ascii="Arial" w:hAnsi="Arial" w:cs="Arial"/>
          <w:color w:val="002060"/>
          <w:sz w:val="20"/>
          <w:szCs w:val="20"/>
        </w:rPr>
        <w:t>ț</w:t>
      </w:r>
      <w:r w:rsidRPr="00B2512D">
        <w:rPr>
          <w:rFonts w:ascii="Arial" w:hAnsi="Arial" w:cs="Arial"/>
          <w:color w:val="002060"/>
          <w:sz w:val="20"/>
          <w:szCs w:val="20"/>
        </w:rPr>
        <w:t xml:space="preserve">ia de atribuire, subsemnatul/a ..........................................., reprezentant legal al ofertantului ........................................., </w:t>
      </w:r>
      <w:r w:rsidR="00BC5B36">
        <w:rPr>
          <w:rFonts w:ascii="Arial" w:hAnsi="Arial" w:cs="Arial"/>
          <w:color w:val="002060"/>
          <w:sz w:val="20"/>
          <w:szCs w:val="20"/>
        </w:rPr>
        <w:t>având în vedere oferta noast</w:t>
      </w:r>
      <w:r w:rsidR="00E47B6B">
        <w:rPr>
          <w:rFonts w:ascii="Arial" w:hAnsi="Arial" w:cs="Arial"/>
          <w:color w:val="002060"/>
          <w:sz w:val="20"/>
          <w:szCs w:val="20"/>
        </w:rPr>
        <w:t>r</w:t>
      </w:r>
      <w:r w:rsidR="00BC5B36">
        <w:rPr>
          <w:rFonts w:ascii="Arial" w:hAnsi="Arial" w:cs="Arial"/>
          <w:color w:val="002060"/>
          <w:sz w:val="20"/>
          <w:szCs w:val="20"/>
        </w:rPr>
        <w:t xml:space="preserve">ă pentru </w:t>
      </w:r>
      <w:r w:rsidR="007957BB" w:rsidRPr="00B2512D">
        <w:rPr>
          <w:rFonts w:ascii="Arial" w:hAnsi="Arial" w:cs="Arial"/>
          <w:color w:val="002060"/>
          <w:sz w:val="20"/>
          <w:szCs w:val="20"/>
        </w:rPr>
        <w:t xml:space="preserve">..........................................., </w:t>
      </w:r>
      <w:r w:rsidR="00BC5B36">
        <w:rPr>
          <w:rFonts w:ascii="Arial" w:hAnsi="Arial" w:cs="Arial"/>
          <w:color w:val="002060"/>
          <w:sz w:val="20"/>
          <w:szCs w:val="20"/>
        </w:rPr>
        <w:t xml:space="preserve">în conformitate cu </w:t>
      </w:r>
      <w:r w:rsidR="00413AF2">
        <w:rPr>
          <w:rFonts w:ascii="Arial" w:hAnsi="Arial" w:cs="Arial"/>
          <w:color w:val="002060"/>
          <w:sz w:val="20"/>
          <w:szCs w:val="20"/>
        </w:rPr>
        <w:t xml:space="preserve">prevederile </w:t>
      </w:r>
      <w:r w:rsidR="00BC5B36">
        <w:rPr>
          <w:rFonts w:ascii="Arial" w:hAnsi="Arial" w:cs="Arial"/>
          <w:color w:val="002060"/>
          <w:sz w:val="20"/>
          <w:szCs w:val="20"/>
        </w:rPr>
        <w:t>Caietul</w:t>
      </w:r>
      <w:r w:rsidR="00413AF2">
        <w:rPr>
          <w:rFonts w:ascii="Arial" w:hAnsi="Arial" w:cs="Arial"/>
          <w:color w:val="002060"/>
          <w:sz w:val="20"/>
          <w:szCs w:val="20"/>
        </w:rPr>
        <w:t>ui</w:t>
      </w:r>
      <w:r w:rsidR="00BC5B36">
        <w:rPr>
          <w:rFonts w:ascii="Arial" w:hAnsi="Arial" w:cs="Arial"/>
          <w:color w:val="002060"/>
          <w:sz w:val="20"/>
          <w:szCs w:val="20"/>
        </w:rPr>
        <w:t xml:space="preserve"> de sarcini, </w:t>
      </w:r>
      <w:r w:rsidR="00A60D13">
        <w:rPr>
          <w:rFonts w:ascii="Arial" w:hAnsi="Arial" w:cs="Arial"/>
          <w:color w:val="002060"/>
          <w:sz w:val="20"/>
          <w:szCs w:val="20"/>
        </w:rPr>
        <w:t>înaintăm următoarea</w:t>
      </w:r>
      <w:r w:rsidR="00BC5B36">
        <w:rPr>
          <w:rFonts w:ascii="Arial" w:hAnsi="Arial" w:cs="Arial"/>
          <w:color w:val="002060"/>
          <w:sz w:val="20"/>
          <w:szCs w:val="20"/>
        </w:rPr>
        <w:t>:</w:t>
      </w:r>
    </w:p>
    <w:p w14:paraId="018FCE6B" w14:textId="77777777" w:rsidR="00B2512D" w:rsidRDefault="00B2512D" w:rsidP="00B2512D">
      <w:pPr>
        <w:rPr>
          <w:rFonts w:ascii="Arial" w:hAnsi="Arial" w:cs="Arial"/>
          <w:sz w:val="20"/>
          <w:szCs w:val="20"/>
        </w:rPr>
      </w:pPr>
    </w:p>
    <w:p w14:paraId="5F7207FF" w14:textId="77777777" w:rsidR="00413AF2" w:rsidRDefault="00413AF2" w:rsidP="00413AF2">
      <w:pPr>
        <w:spacing w:line="360" w:lineRule="auto"/>
        <w:jc w:val="both"/>
        <w:rPr>
          <w:rFonts w:ascii="Arial" w:hAnsi="Arial" w:cs="Arial"/>
          <w:color w:val="002060"/>
          <w:sz w:val="20"/>
          <w:szCs w:val="20"/>
        </w:rPr>
      </w:pPr>
    </w:p>
    <w:p w14:paraId="41B05D72" w14:textId="25FDAEF7" w:rsidR="00DF3760" w:rsidRPr="00DF3760" w:rsidRDefault="00DF3760" w:rsidP="00A60D13">
      <w:pPr>
        <w:spacing w:line="360" w:lineRule="auto"/>
        <w:ind w:firstLine="720"/>
        <w:jc w:val="center"/>
        <w:rPr>
          <w:rFonts w:ascii="Arial" w:hAnsi="Arial" w:cs="Arial"/>
          <w:b/>
          <w:bCs/>
          <w:strike/>
          <w:color w:val="002060"/>
          <w:sz w:val="20"/>
          <w:szCs w:val="20"/>
        </w:rPr>
      </w:pPr>
      <w:r>
        <w:rPr>
          <w:rFonts w:ascii="Arial" w:hAnsi="Arial" w:cs="Arial"/>
          <w:b/>
          <w:bCs/>
          <w:color w:val="002060"/>
          <w:sz w:val="20"/>
          <w:szCs w:val="20"/>
        </w:rPr>
        <w:t>DESCRIEREA SOLUTIEI TEHNICE PROPUSE SI MODALITATEA PRIN CARE ECHIPAMANTELE PROPUSE CONLUCREAZA</w:t>
      </w:r>
    </w:p>
    <w:p w14:paraId="20EA2300" w14:textId="77777777" w:rsidR="00A60D13" w:rsidRDefault="00A60D13" w:rsidP="00413AF2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</w:p>
    <w:p w14:paraId="0FB4BB81" w14:textId="34758CC6" w:rsidR="00BC5B36" w:rsidRDefault="00413AF2" w:rsidP="00A60D13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  <w:r w:rsidRPr="00BC5B36">
        <w:rPr>
          <w:rFonts w:ascii="Arial" w:hAnsi="Arial" w:cs="Arial"/>
          <w:color w:val="002060"/>
          <w:sz w:val="20"/>
          <w:szCs w:val="20"/>
        </w:rPr>
        <w:t>.</w:t>
      </w:r>
      <w:r w:rsidR="00A60D13" w:rsidRPr="00A60D13">
        <w:rPr>
          <w:rFonts w:ascii="Arial" w:hAnsi="Arial" w:cs="Arial"/>
          <w:color w:val="002060"/>
          <w:sz w:val="20"/>
          <w:szCs w:val="20"/>
        </w:rPr>
        <w:t xml:space="preserve"> </w:t>
      </w:r>
      <w:r w:rsidR="00A60D13" w:rsidRPr="00BC5B36">
        <w:rPr>
          <w:rFonts w:ascii="Arial" w:hAnsi="Arial" w:cs="Arial"/>
          <w:color w:val="002060"/>
          <w:sz w:val="20"/>
          <w:szCs w:val="20"/>
        </w:rPr>
        <w:t>............</w:t>
      </w:r>
      <w:r w:rsidR="00A60D13" w:rsidRPr="00A60D13">
        <w:rPr>
          <w:rFonts w:ascii="Arial" w:hAnsi="Arial" w:cs="Arial"/>
          <w:color w:val="002060"/>
          <w:sz w:val="20"/>
          <w:szCs w:val="20"/>
        </w:rPr>
        <w:t xml:space="preserve"> </w:t>
      </w:r>
      <w:r w:rsidR="00A60D13" w:rsidRPr="00BC5B36">
        <w:rPr>
          <w:rFonts w:ascii="Arial" w:hAnsi="Arial" w:cs="Arial"/>
          <w:color w:val="002060"/>
          <w:sz w:val="20"/>
          <w:szCs w:val="20"/>
        </w:rPr>
        <w:t>............</w:t>
      </w:r>
      <w:r w:rsidR="00A60D13" w:rsidRPr="00A60D13">
        <w:rPr>
          <w:rFonts w:ascii="Arial" w:hAnsi="Arial" w:cs="Arial"/>
          <w:color w:val="002060"/>
          <w:sz w:val="20"/>
          <w:szCs w:val="20"/>
        </w:rPr>
        <w:t xml:space="preserve"> </w:t>
      </w:r>
      <w:r w:rsidR="00A60D13" w:rsidRPr="00BC5B36">
        <w:rPr>
          <w:rFonts w:ascii="Arial" w:hAnsi="Arial" w:cs="Arial"/>
          <w:color w:val="002060"/>
          <w:sz w:val="20"/>
          <w:szCs w:val="20"/>
        </w:rPr>
        <w:t>............</w:t>
      </w:r>
      <w:r w:rsidR="00A60D13" w:rsidRPr="00A60D13">
        <w:rPr>
          <w:rFonts w:ascii="Arial" w:hAnsi="Arial" w:cs="Arial"/>
          <w:color w:val="002060"/>
          <w:sz w:val="20"/>
          <w:szCs w:val="20"/>
        </w:rPr>
        <w:t xml:space="preserve"> </w:t>
      </w:r>
      <w:r w:rsidR="00A60D13" w:rsidRPr="00BC5B36">
        <w:rPr>
          <w:rFonts w:ascii="Arial" w:hAnsi="Arial" w:cs="Arial"/>
          <w:color w:val="002060"/>
          <w:sz w:val="20"/>
          <w:szCs w:val="20"/>
        </w:rPr>
        <w:t>............</w:t>
      </w:r>
      <w:r w:rsidRPr="00BC5B36">
        <w:rPr>
          <w:rFonts w:ascii="Arial" w:hAnsi="Arial" w:cs="Arial"/>
          <w:color w:val="002060"/>
          <w:sz w:val="20"/>
          <w:szCs w:val="20"/>
        </w:rPr>
        <w:t>.</w:t>
      </w:r>
      <w:r w:rsidR="00A60D13">
        <w:rPr>
          <w:rFonts w:ascii="Arial" w:hAnsi="Arial" w:cs="Arial"/>
          <w:color w:val="002060"/>
          <w:sz w:val="20"/>
          <w:szCs w:val="20"/>
        </w:rPr>
        <w:t xml:space="preserve"> </w:t>
      </w:r>
    </w:p>
    <w:p w14:paraId="6E89186F" w14:textId="77777777" w:rsidR="00A60D13" w:rsidRDefault="00A60D13" w:rsidP="00A60D13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  <w:r w:rsidRPr="00BC5B36">
        <w:rPr>
          <w:rFonts w:ascii="Arial" w:hAnsi="Arial" w:cs="Arial"/>
          <w:color w:val="002060"/>
          <w:sz w:val="20"/>
          <w:szCs w:val="20"/>
        </w:rPr>
        <w:t>.</w:t>
      </w:r>
      <w:r w:rsidRPr="00A60D13">
        <w:rPr>
          <w:rFonts w:ascii="Arial" w:hAnsi="Arial" w:cs="Arial"/>
          <w:color w:val="002060"/>
          <w:sz w:val="20"/>
          <w:szCs w:val="20"/>
        </w:rPr>
        <w:t xml:space="preserve"> </w:t>
      </w:r>
      <w:r w:rsidRPr="00BC5B36">
        <w:rPr>
          <w:rFonts w:ascii="Arial" w:hAnsi="Arial" w:cs="Arial"/>
          <w:color w:val="002060"/>
          <w:sz w:val="20"/>
          <w:szCs w:val="20"/>
        </w:rPr>
        <w:t>............</w:t>
      </w:r>
      <w:r w:rsidRPr="00A60D13">
        <w:rPr>
          <w:rFonts w:ascii="Arial" w:hAnsi="Arial" w:cs="Arial"/>
          <w:color w:val="002060"/>
          <w:sz w:val="20"/>
          <w:szCs w:val="20"/>
        </w:rPr>
        <w:t xml:space="preserve"> </w:t>
      </w:r>
      <w:r w:rsidRPr="00BC5B36">
        <w:rPr>
          <w:rFonts w:ascii="Arial" w:hAnsi="Arial" w:cs="Arial"/>
          <w:color w:val="002060"/>
          <w:sz w:val="20"/>
          <w:szCs w:val="20"/>
        </w:rPr>
        <w:t>............</w:t>
      </w:r>
      <w:r w:rsidRPr="00A60D13">
        <w:rPr>
          <w:rFonts w:ascii="Arial" w:hAnsi="Arial" w:cs="Arial"/>
          <w:color w:val="002060"/>
          <w:sz w:val="20"/>
          <w:szCs w:val="20"/>
        </w:rPr>
        <w:t xml:space="preserve"> </w:t>
      </w:r>
      <w:r w:rsidRPr="00BC5B36">
        <w:rPr>
          <w:rFonts w:ascii="Arial" w:hAnsi="Arial" w:cs="Arial"/>
          <w:color w:val="002060"/>
          <w:sz w:val="20"/>
          <w:szCs w:val="20"/>
        </w:rPr>
        <w:t>............</w:t>
      </w:r>
      <w:r w:rsidRPr="00A60D13">
        <w:rPr>
          <w:rFonts w:ascii="Arial" w:hAnsi="Arial" w:cs="Arial"/>
          <w:color w:val="002060"/>
          <w:sz w:val="20"/>
          <w:szCs w:val="20"/>
        </w:rPr>
        <w:t xml:space="preserve"> </w:t>
      </w:r>
      <w:r w:rsidRPr="00BC5B36">
        <w:rPr>
          <w:rFonts w:ascii="Arial" w:hAnsi="Arial" w:cs="Arial"/>
          <w:color w:val="002060"/>
          <w:sz w:val="20"/>
          <w:szCs w:val="20"/>
        </w:rPr>
        <w:t>.............</w:t>
      </w:r>
      <w:r>
        <w:rPr>
          <w:rFonts w:ascii="Arial" w:hAnsi="Arial" w:cs="Arial"/>
          <w:color w:val="002060"/>
          <w:sz w:val="20"/>
          <w:szCs w:val="20"/>
        </w:rPr>
        <w:t xml:space="preserve"> </w:t>
      </w:r>
    </w:p>
    <w:p w14:paraId="1C7B4DA4" w14:textId="77777777" w:rsidR="00A60D13" w:rsidRDefault="00A60D13" w:rsidP="00A60D13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  <w:r w:rsidRPr="00BC5B36">
        <w:rPr>
          <w:rFonts w:ascii="Arial" w:hAnsi="Arial" w:cs="Arial"/>
          <w:color w:val="002060"/>
          <w:sz w:val="20"/>
          <w:szCs w:val="20"/>
        </w:rPr>
        <w:t>.</w:t>
      </w:r>
      <w:r w:rsidRPr="00A60D13">
        <w:rPr>
          <w:rFonts w:ascii="Arial" w:hAnsi="Arial" w:cs="Arial"/>
          <w:color w:val="002060"/>
          <w:sz w:val="20"/>
          <w:szCs w:val="20"/>
        </w:rPr>
        <w:t xml:space="preserve"> </w:t>
      </w:r>
      <w:r w:rsidRPr="00BC5B36">
        <w:rPr>
          <w:rFonts w:ascii="Arial" w:hAnsi="Arial" w:cs="Arial"/>
          <w:color w:val="002060"/>
          <w:sz w:val="20"/>
          <w:szCs w:val="20"/>
        </w:rPr>
        <w:t>............</w:t>
      </w:r>
      <w:r w:rsidRPr="00A60D13">
        <w:rPr>
          <w:rFonts w:ascii="Arial" w:hAnsi="Arial" w:cs="Arial"/>
          <w:color w:val="002060"/>
          <w:sz w:val="20"/>
          <w:szCs w:val="20"/>
        </w:rPr>
        <w:t xml:space="preserve"> </w:t>
      </w:r>
      <w:r w:rsidRPr="00BC5B36">
        <w:rPr>
          <w:rFonts w:ascii="Arial" w:hAnsi="Arial" w:cs="Arial"/>
          <w:color w:val="002060"/>
          <w:sz w:val="20"/>
          <w:szCs w:val="20"/>
        </w:rPr>
        <w:t>............</w:t>
      </w:r>
      <w:r w:rsidRPr="00A60D13">
        <w:rPr>
          <w:rFonts w:ascii="Arial" w:hAnsi="Arial" w:cs="Arial"/>
          <w:color w:val="002060"/>
          <w:sz w:val="20"/>
          <w:szCs w:val="20"/>
        </w:rPr>
        <w:t xml:space="preserve"> </w:t>
      </w:r>
      <w:r w:rsidRPr="00BC5B36">
        <w:rPr>
          <w:rFonts w:ascii="Arial" w:hAnsi="Arial" w:cs="Arial"/>
          <w:color w:val="002060"/>
          <w:sz w:val="20"/>
          <w:szCs w:val="20"/>
        </w:rPr>
        <w:t>............</w:t>
      </w:r>
      <w:r w:rsidRPr="00A60D13">
        <w:rPr>
          <w:rFonts w:ascii="Arial" w:hAnsi="Arial" w:cs="Arial"/>
          <w:color w:val="002060"/>
          <w:sz w:val="20"/>
          <w:szCs w:val="20"/>
        </w:rPr>
        <w:t xml:space="preserve"> </w:t>
      </w:r>
      <w:r w:rsidRPr="00BC5B36">
        <w:rPr>
          <w:rFonts w:ascii="Arial" w:hAnsi="Arial" w:cs="Arial"/>
          <w:color w:val="002060"/>
          <w:sz w:val="20"/>
          <w:szCs w:val="20"/>
        </w:rPr>
        <w:t>.............</w:t>
      </w:r>
      <w:r>
        <w:rPr>
          <w:rFonts w:ascii="Arial" w:hAnsi="Arial" w:cs="Arial"/>
          <w:color w:val="002060"/>
          <w:sz w:val="20"/>
          <w:szCs w:val="20"/>
        </w:rPr>
        <w:t xml:space="preserve"> </w:t>
      </w:r>
    </w:p>
    <w:p w14:paraId="096D8363" w14:textId="77777777" w:rsidR="00685585" w:rsidRDefault="00685585" w:rsidP="00A60D13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</w:p>
    <w:p w14:paraId="09DF2CF0" w14:textId="77777777" w:rsidR="00685585" w:rsidRDefault="00685585" w:rsidP="00A60D13">
      <w:pPr>
        <w:spacing w:line="360" w:lineRule="auto"/>
        <w:ind w:firstLine="720"/>
        <w:jc w:val="both"/>
        <w:rPr>
          <w:rFonts w:ascii="Arial" w:hAnsi="Arial" w:cs="Arial"/>
          <w:color w:val="002060"/>
          <w:sz w:val="20"/>
          <w:szCs w:val="20"/>
        </w:rPr>
      </w:pPr>
    </w:p>
    <w:p w14:paraId="35215E54" w14:textId="71006D53" w:rsidR="00A60D13" w:rsidRDefault="005519F9" w:rsidP="005519F9">
      <w:pPr>
        <w:spacing w:line="360" w:lineRule="auto"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5519F9">
        <w:rPr>
          <w:rFonts w:ascii="Arial" w:hAnsi="Arial" w:cs="Arial"/>
          <w:i/>
          <w:iCs/>
          <w:color w:val="0070C0"/>
          <w:sz w:val="20"/>
          <w:szCs w:val="20"/>
        </w:rPr>
        <w:t xml:space="preserve">Exemplu orientativ: </w:t>
      </w:r>
      <w:r>
        <w:rPr>
          <w:rFonts w:ascii="Arial" w:hAnsi="Arial" w:cs="Arial"/>
          <w:i/>
          <w:iCs/>
          <w:color w:val="0070C0"/>
          <w:sz w:val="20"/>
          <w:szCs w:val="20"/>
        </w:rPr>
        <w:t>Echipamentele propuse conlucrează, integrând limbaje de comunicare comune. Scannerul 3D marca ... livrează fișiere în format ..., fișiere care pot fi transmise prin tehnologia Wi-Fi / sistemul de management integrat de tip ... către Imprimanta 3D marca ...., aceasta din urmă având capabilități în a citi fișierele ... și în a replica prin printare 3D, elementul scanat. De asemenea, tabla interactivă, prin software-ul nativ ... poate afișa elementul scanat cu ajutorul scanner-ului ... . Elementul scanat poate fi vizualizat 360</w:t>
      </w:r>
      <w:r w:rsidRPr="005519F9">
        <w:rPr>
          <w:rFonts w:ascii="Arial" w:hAnsi="Arial" w:cs="Arial"/>
          <w:i/>
          <w:iCs/>
          <w:color w:val="0070C0"/>
          <w:sz w:val="20"/>
          <w:szCs w:val="20"/>
        </w:rPr>
        <w:t>°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utilizând ochelarii VR... etc</w:t>
      </w:r>
    </w:p>
    <w:p w14:paraId="246F1ADD" w14:textId="77777777" w:rsidR="005D0A73" w:rsidRDefault="005D0A73" w:rsidP="005519F9">
      <w:pPr>
        <w:spacing w:line="360" w:lineRule="auto"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</w:p>
    <w:p w14:paraId="52617D8F" w14:textId="3ECB573C" w:rsidR="005D0A73" w:rsidRDefault="005D0A73" w:rsidP="005519F9">
      <w:pPr>
        <w:spacing w:line="360" w:lineRule="auto"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>
        <w:rPr>
          <w:rFonts w:ascii="Arial" w:hAnsi="Arial" w:cs="Arial"/>
          <w:i/>
          <w:iCs/>
          <w:color w:val="0070C0"/>
          <w:sz w:val="20"/>
          <w:szCs w:val="20"/>
        </w:rPr>
        <w:t>Se va descrie tehnologia si p</w:t>
      </w:r>
      <w:r w:rsidRPr="005D0A73">
        <w:rPr>
          <w:rFonts w:ascii="Arial" w:hAnsi="Arial" w:cs="Arial"/>
          <w:i/>
          <w:iCs/>
          <w:color w:val="0070C0"/>
          <w:sz w:val="20"/>
          <w:szCs w:val="20"/>
        </w:rPr>
        <w:t xml:space="preserve">osibilitatea de conectare simultana a minim </w:t>
      </w:r>
      <w:r>
        <w:rPr>
          <w:rFonts w:ascii="Arial" w:hAnsi="Arial" w:cs="Arial"/>
          <w:i/>
          <w:iCs/>
          <w:color w:val="0070C0"/>
          <w:sz w:val="20"/>
          <w:szCs w:val="20"/>
        </w:rPr>
        <w:t>xx</w:t>
      </w:r>
      <w:r w:rsidRPr="005D0A73">
        <w:rPr>
          <w:rFonts w:ascii="Arial" w:hAnsi="Arial" w:cs="Arial"/>
          <w:i/>
          <w:iCs/>
          <w:color w:val="0070C0"/>
          <w:sz w:val="20"/>
          <w:szCs w:val="20"/>
        </w:rPr>
        <w:t xml:space="preserve"> echipamente (laptop, </w:t>
      </w:r>
      <w:r>
        <w:rPr>
          <w:rFonts w:ascii="Arial" w:hAnsi="Arial" w:cs="Arial"/>
          <w:i/>
          <w:iCs/>
          <w:color w:val="0070C0"/>
          <w:sz w:val="20"/>
          <w:szCs w:val="20"/>
        </w:rPr>
        <w:t>AIO,</w:t>
      </w:r>
      <w:r w:rsidRPr="005D0A73">
        <w:rPr>
          <w:rFonts w:ascii="Arial" w:hAnsi="Arial" w:cs="Arial"/>
          <w:i/>
          <w:iCs/>
          <w:color w:val="0070C0"/>
          <w:sz w:val="20"/>
          <w:szCs w:val="20"/>
        </w:rPr>
        <w:t xml:space="preserve"> tableta</w:t>
      </w:r>
      <w:r>
        <w:rPr>
          <w:rFonts w:ascii="Arial" w:hAnsi="Arial" w:cs="Arial"/>
          <w:i/>
          <w:iCs/>
          <w:color w:val="0070C0"/>
          <w:sz w:val="20"/>
          <w:szCs w:val="20"/>
        </w:rPr>
        <w:t>, etc</w:t>
      </w:r>
      <w:r w:rsidRPr="005D0A73">
        <w:rPr>
          <w:rFonts w:ascii="Arial" w:hAnsi="Arial" w:cs="Arial"/>
          <w:i/>
          <w:iCs/>
          <w:color w:val="0070C0"/>
          <w:sz w:val="20"/>
          <w:szCs w:val="20"/>
        </w:rPr>
        <w:t xml:space="preserve">) la </w:t>
      </w:r>
      <w:r>
        <w:rPr>
          <w:rFonts w:ascii="Arial" w:hAnsi="Arial" w:cs="Arial"/>
          <w:i/>
          <w:iCs/>
          <w:color w:val="0070C0"/>
          <w:sz w:val="20"/>
          <w:szCs w:val="20"/>
        </w:rPr>
        <w:t>tabla interactiva</w:t>
      </w:r>
      <w:r w:rsidRPr="005D0A73">
        <w:rPr>
          <w:rFonts w:ascii="Arial" w:hAnsi="Arial" w:cs="Arial"/>
          <w:i/>
          <w:iCs/>
          <w:color w:val="0070C0"/>
          <w:sz w:val="20"/>
          <w:szCs w:val="20"/>
        </w:rPr>
        <w:t xml:space="preserve"> si de </w:t>
      </w:r>
      <w:r>
        <w:rPr>
          <w:rFonts w:ascii="Arial" w:hAnsi="Arial" w:cs="Arial"/>
          <w:i/>
          <w:iCs/>
          <w:color w:val="0070C0"/>
          <w:sz w:val="20"/>
          <w:szCs w:val="20"/>
        </w:rPr>
        <w:t>diseminare</w:t>
      </w:r>
      <w:r w:rsidRPr="005D0A73">
        <w:rPr>
          <w:rFonts w:ascii="Arial" w:hAnsi="Arial" w:cs="Arial"/>
          <w:i/>
          <w:iCs/>
          <w:color w:val="0070C0"/>
          <w:sz w:val="20"/>
          <w:szCs w:val="20"/>
        </w:rPr>
        <w:t xml:space="preserve"> a conținutului </w:t>
      </w:r>
      <w:r>
        <w:rPr>
          <w:rFonts w:ascii="Arial" w:hAnsi="Arial" w:cs="Arial"/>
          <w:i/>
          <w:iCs/>
          <w:color w:val="0070C0"/>
          <w:sz w:val="20"/>
          <w:szCs w:val="20"/>
        </w:rPr>
        <w:t>prezentat de la ecran la</w:t>
      </w:r>
      <w:r w:rsidRPr="005D0A73">
        <w:rPr>
          <w:rFonts w:ascii="Arial" w:hAnsi="Arial" w:cs="Arial"/>
          <w:i/>
          <w:iCs/>
          <w:color w:val="0070C0"/>
          <w:sz w:val="20"/>
          <w:szCs w:val="20"/>
        </w:rPr>
        <w:t xml:space="preserve"> echipamente</w:t>
      </w:r>
      <w:r>
        <w:rPr>
          <w:rFonts w:ascii="Arial" w:hAnsi="Arial" w:cs="Arial"/>
          <w:i/>
          <w:iCs/>
          <w:color w:val="0070C0"/>
          <w:sz w:val="20"/>
          <w:szCs w:val="20"/>
        </w:rPr>
        <w:t>le</w:t>
      </w:r>
      <w:r w:rsidRPr="005D0A73">
        <w:rPr>
          <w:rFonts w:ascii="Arial" w:hAnsi="Arial" w:cs="Arial"/>
          <w:i/>
          <w:iCs/>
          <w:color w:val="0070C0"/>
          <w:sz w:val="20"/>
          <w:szCs w:val="20"/>
        </w:rPr>
        <w:t xml:space="preserve"> conectate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si invers</w:t>
      </w:r>
    </w:p>
    <w:p w14:paraId="16A15B90" w14:textId="77777777" w:rsidR="005519F9" w:rsidRDefault="005519F9" w:rsidP="005519F9">
      <w:pPr>
        <w:spacing w:line="360" w:lineRule="auto"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</w:p>
    <w:p w14:paraId="0FF314D5" w14:textId="77777777" w:rsidR="00685585" w:rsidRDefault="00685585" w:rsidP="005519F9">
      <w:pPr>
        <w:spacing w:line="360" w:lineRule="auto"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</w:p>
    <w:p w14:paraId="5B554386" w14:textId="51CBBBDE" w:rsidR="005519F9" w:rsidRPr="005519F9" w:rsidRDefault="005519F9" w:rsidP="005519F9">
      <w:pPr>
        <w:spacing w:line="360" w:lineRule="auto"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Se vor descrie în mod similar toate echipamentele LOTULUI 1, și </w:t>
      </w:r>
      <w:r w:rsidRPr="005519F9">
        <w:rPr>
          <w:rFonts w:ascii="Arial" w:hAnsi="Arial" w:cs="Arial"/>
          <w:i/>
          <w:iCs/>
          <w:color w:val="0070C0"/>
          <w:sz w:val="20"/>
          <w:szCs w:val="20"/>
        </w:rPr>
        <w:t>modalitatea prin care echipamantele propuse conlucreaz</w:t>
      </w:r>
      <w:r>
        <w:rPr>
          <w:rFonts w:ascii="Arial" w:hAnsi="Arial" w:cs="Arial"/>
          <w:i/>
          <w:iCs/>
          <w:color w:val="0070C0"/>
          <w:sz w:val="20"/>
          <w:szCs w:val="20"/>
        </w:rPr>
        <w:t>ă, asigurând astfel un sistem complet, integrat și funcțional</w:t>
      </w:r>
    </w:p>
    <w:p w14:paraId="0094A2C1" w14:textId="77777777" w:rsidR="00BC5B36" w:rsidRDefault="00BC5B36" w:rsidP="00B2512D">
      <w:pPr>
        <w:rPr>
          <w:rFonts w:ascii="Arial" w:hAnsi="Arial" w:cs="Arial"/>
          <w:sz w:val="20"/>
          <w:szCs w:val="20"/>
        </w:rPr>
      </w:pPr>
    </w:p>
    <w:p w14:paraId="45B3DAFD" w14:textId="0599DEF4" w:rsidR="00685585" w:rsidRDefault="00685585" w:rsidP="00685585">
      <w:pPr>
        <w:spacing w:line="360" w:lineRule="auto"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Se va descrie </w:t>
      </w:r>
      <w:r w:rsidRPr="00685585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în mod obligatoriu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cum echipamentele LOTULUI 1, intrunesc </w:t>
      </w:r>
      <w:r w:rsidRPr="00685585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in detaliu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prevederile </w:t>
      </w: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Anex</w:t>
      </w:r>
      <w:r>
        <w:rPr>
          <w:rFonts w:ascii="Arial" w:hAnsi="Arial" w:cs="Arial"/>
          <w:i/>
          <w:iCs/>
          <w:color w:val="0070C0"/>
          <w:sz w:val="20"/>
          <w:szCs w:val="20"/>
        </w:rPr>
        <w:t>ei</w:t>
      </w: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 xml:space="preserve"> nr. 3 la Ordinul nr. 3.497/2022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. </w:t>
      </w:r>
    </w:p>
    <w:p w14:paraId="6B294510" w14:textId="77777777" w:rsidR="00685585" w:rsidRDefault="00685585" w:rsidP="00685585">
      <w:pPr>
        <w:spacing w:line="360" w:lineRule="auto"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</w:p>
    <w:p w14:paraId="75ED5367" w14:textId="74737737" w:rsidR="00685585" w:rsidRPr="00685585" w:rsidRDefault="00685585" w:rsidP="00685585">
      <w:pPr>
        <w:spacing w:line="360" w:lineRule="auto"/>
        <w:jc w:val="both"/>
        <w:rPr>
          <w:rFonts w:ascii="Arial" w:hAnsi="Arial" w:cs="Arial"/>
          <w:b/>
          <w:bCs/>
          <w:i/>
          <w:iCs/>
          <w:color w:val="0070C0"/>
          <w:sz w:val="20"/>
          <w:szCs w:val="20"/>
        </w:rPr>
      </w:pPr>
      <w:r w:rsidRPr="00685585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A. Caracteristici generale ale dispozitivelor utilizate de elevi și profesori în activitățile educaționale digitale/virtuale:</w:t>
      </w:r>
    </w:p>
    <w:p w14:paraId="6517BFF5" w14:textId="0CD3D0A9" w:rsidR="00685585" w:rsidRPr="00685585" w:rsidRDefault="00685585" w:rsidP="00685585">
      <w:pPr>
        <w:spacing w:line="360" w:lineRule="auto"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1. ultraportabilitate a echipamentelor mobile (pentru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transportul facil al acestora — maximum 2 kg);</w:t>
      </w:r>
    </w:p>
    <w:p w14:paraId="44D3E1FD" w14:textId="3DCF710F" w:rsidR="00685585" w:rsidRPr="00685585" w:rsidRDefault="00685585" w:rsidP="00685585">
      <w:pPr>
        <w:spacing w:line="360" w:lineRule="auto"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2. capacitate de stocare și arhivare a materialelor didactice,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precum și viteză de scriere/citire;</w:t>
      </w:r>
    </w:p>
    <w:p w14:paraId="5D1CBE85" w14:textId="55CB8300" w:rsidR="00685585" w:rsidRPr="00685585" w:rsidRDefault="00685585" w:rsidP="00685585">
      <w:pPr>
        <w:spacing w:line="360" w:lineRule="auto"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3. posibilitatea de a interconecta dispozitivele de introducere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de date cu cele de afișare prin porturi specifice, precum USB,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USB tip C, HDMI, dar și prin conectivitate Wi Fi de mare viteză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etc.;</w:t>
      </w:r>
    </w:p>
    <w:p w14:paraId="5185ECB0" w14:textId="493D39C4" w:rsidR="00685585" w:rsidRPr="00685585" w:rsidRDefault="00685585" w:rsidP="00685585">
      <w:pPr>
        <w:spacing w:line="360" w:lineRule="auto"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4. durată de utilizare care să poată fi extinsă la nivelul unui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ciclu de învățământ, să asigure update-uri/upgrade-uri de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securitate si performanță la nivelul sistemelor de operare și să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permită eventuale reparații;</w:t>
      </w:r>
    </w:p>
    <w:p w14:paraId="4125BAC0" w14:textId="7B0196A5" w:rsidR="00685585" w:rsidRPr="00685585" w:rsidRDefault="00685585" w:rsidP="00685585">
      <w:pPr>
        <w:spacing w:line="360" w:lineRule="auto"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5. sisteme de operare cu cel mult o versiune în urmă față de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ultima generație lansată;</w:t>
      </w:r>
    </w:p>
    <w:p w14:paraId="6AF04081" w14:textId="3A9C3DFC" w:rsidR="00685585" w:rsidRPr="00685585" w:rsidRDefault="00685585" w:rsidP="00685585">
      <w:pPr>
        <w:spacing w:line="360" w:lineRule="auto"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6. manual/instrucțiuni de utilizare și certificat de garanție în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limba română;</w:t>
      </w:r>
    </w:p>
    <w:p w14:paraId="54BF47FE" w14:textId="5D7C586D" w:rsidR="00685585" w:rsidRPr="00685585" w:rsidRDefault="00685585" w:rsidP="00685585">
      <w:pPr>
        <w:spacing w:line="360" w:lineRule="auto"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7. respectarea legislației europene în domeniul securității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cibernetice și sănătății utilizatorilor.</w:t>
      </w:r>
    </w:p>
    <w:p w14:paraId="24A12CFE" w14:textId="77777777" w:rsidR="00685585" w:rsidRDefault="00685585" w:rsidP="00685585">
      <w:pPr>
        <w:spacing w:line="360" w:lineRule="auto"/>
        <w:jc w:val="both"/>
        <w:rPr>
          <w:rFonts w:ascii="Arial" w:hAnsi="Arial" w:cs="Arial"/>
          <w:b/>
          <w:bCs/>
          <w:i/>
          <w:iCs/>
          <w:color w:val="0070C0"/>
          <w:sz w:val="20"/>
          <w:szCs w:val="20"/>
        </w:rPr>
      </w:pPr>
    </w:p>
    <w:p w14:paraId="4838F070" w14:textId="1D880269" w:rsidR="00685585" w:rsidRPr="00685585" w:rsidRDefault="00685585" w:rsidP="00685585">
      <w:pPr>
        <w:spacing w:line="360" w:lineRule="auto"/>
        <w:jc w:val="both"/>
        <w:rPr>
          <w:rFonts w:ascii="Arial" w:hAnsi="Arial" w:cs="Arial"/>
          <w:b/>
          <w:bCs/>
          <w:i/>
          <w:iCs/>
          <w:color w:val="0070C0"/>
          <w:sz w:val="20"/>
          <w:szCs w:val="20"/>
        </w:rPr>
      </w:pPr>
      <w:r w:rsidRPr="00685585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 xml:space="preserve">B. Softurile educaționale instalate </w:t>
      </w:r>
      <w:r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 xml:space="preserve">sau preinstalate </w:t>
      </w:r>
      <w:r w:rsidRPr="00685585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vor fi sigure,</w:t>
      </w:r>
      <w:r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 xml:space="preserve"> </w:t>
      </w:r>
      <w:r w:rsidRPr="00685585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testate în practică și vor asigura:</w:t>
      </w:r>
    </w:p>
    <w:p w14:paraId="4B6CC903" w14:textId="77777777" w:rsidR="00685585" w:rsidRPr="00685585" w:rsidRDefault="00685585" w:rsidP="00685585">
      <w:pPr>
        <w:spacing w:line="360" w:lineRule="auto"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1. integrarea echipamentelor;</w:t>
      </w:r>
    </w:p>
    <w:p w14:paraId="6F75A80C" w14:textId="71795A9A" w:rsidR="00685585" w:rsidRPr="00685585" w:rsidRDefault="00685585" w:rsidP="00685585">
      <w:pPr>
        <w:spacing w:line="360" w:lineRule="auto"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2. redactarea de text, desene, calcul tabelar, prezentări.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Introducerea și replicarea în sistem digital a simbolurilor grafice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(precum: forme geometrice, învățarea și exersarea scrisului de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mână, trigonometrie, desen, formule chimice etc.);</w:t>
      </w:r>
    </w:p>
    <w:p w14:paraId="4B675123" w14:textId="67DF1CEB" w:rsidR="00685585" w:rsidRDefault="00685585" w:rsidP="00685585">
      <w:pPr>
        <w:spacing w:line="360" w:lineRule="auto"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3. schimbul de informații pentru elevi și profesori, în timp real,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prin posibilitatea partajării ecranului pentru transmiterea datelor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și a vocii participanților la sesiunea educațională virtuală. Datele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stocate în infrastructuri de tip Cloud vor fi protejate și vor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respecta dispozițiile legislației în vigoare cu privire la protecția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datelor cu caracter personal.</w:t>
      </w:r>
    </w:p>
    <w:p w14:paraId="4D033CA5" w14:textId="7C48DA31" w:rsidR="00685585" w:rsidRPr="00685585" w:rsidRDefault="00685585" w:rsidP="00685585">
      <w:pPr>
        <w:spacing w:line="360" w:lineRule="auto"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4. securitatea datelor și restricționarea accesului pe site-uri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cu conținut periculos sau neadecvat vârstei elevilor minori;</w:t>
      </w:r>
    </w:p>
    <w:p w14:paraId="3C87B356" w14:textId="7281739F" w:rsidR="00685585" w:rsidRPr="005519F9" w:rsidRDefault="00685585" w:rsidP="00685585">
      <w:pPr>
        <w:spacing w:line="360" w:lineRule="auto"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5. respectarea recomandării: dispozitivele să fie înrolate și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administrate, respectiv să permită rularea aplicațiilor disponibile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instituțional din cadrul pachetului gratuit de licențe, precum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Clasa Viitorului (Google Work Space for Education și Microsoft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Office 365 A1 etc.), activitate pe numele de domeniu aflat în</w:t>
      </w: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  <w:r w:rsidRPr="00685585">
        <w:rPr>
          <w:rFonts w:ascii="Arial" w:hAnsi="Arial" w:cs="Arial"/>
          <w:i/>
          <w:iCs/>
          <w:color w:val="0070C0"/>
          <w:sz w:val="20"/>
          <w:szCs w:val="20"/>
        </w:rPr>
        <w:t>proprietatea instituției educaționale.</w:t>
      </w:r>
    </w:p>
    <w:p w14:paraId="306D69D5" w14:textId="77777777" w:rsidR="00685585" w:rsidRDefault="00685585" w:rsidP="00B2512D">
      <w:pPr>
        <w:spacing w:line="360" w:lineRule="auto"/>
        <w:rPr>
          <w:rFonts w:ascii="Arial" w:hAnsi="Arial" w:cs="Arial"/>
          <w:color w:val="002060"/>
          <w:sz w:val="20"/>
          <w:szCs w:val="20"/>
        </w:rPr>
      </w:pPr>
    </w:p>
    <w:p w14:paraId="3CAE7BA1" w14:textId="00D6C5CD" w:rsidR="00685585" w:rsidRPr="00685585" w:rsidRDefault="00685585" w:rsidP="00685585">
      <w:pPr>
        <w:spacing w:line="360" w:lineRule="auto"/>
        <w:jc w:val="both"/>
        <w:rPr>
          <w:rFonts w:ascii="Arial" w:hAnsi="Arial" w:cs="Arial"/>
          <w:b/>
          <w:bCs/>
          <w:i/>
          <w:iCs/>
          <w:color w:val="0070C0"/>
          <w:sz w:val="20"/>
          <w:szCs w:val="20"/>
        </w:rPr>
      </w:pPr>
      <w:r w:rsidRPr="00685585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A</w:t>
      </w:r>
      <w:r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tentionare!</w:t>
      </w:r>
    </w:p>
    <w:p w14:paraId="31EF1968" w14:textId="0731E299" w:rsidR="00685585" w:rsidRDefault="00685585" w:rsidP="00685585">
      <w:pPr>
        <w:spacing w:line="36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i/>
          <w:iCs/>
          <w:color w:val="0070C0"/>
          <w:sz w:val="20"/>
          <w:szCs w:val="20"/>
        </w:rPr>
        <w:t>Va rugam sa completati cu profesionalism acest document si utilizand informatii reale si specifice echipamentelor ofertate! Nu se accepta prezentari generale!</w:t>
      </w:r>
    </w:p>
    <w:p w14:paraId="402638FE" w14:textId="77777777" w:rsidR="00685585" w:rsidRDefault="00685585" w:rsidP="00B2512D">
      <w:pPr>
        <w:spacing w:line="360" w:lineRule="auto"/>
        <w:rPr>
          <w:rFonts w:ascii="Arial" w:hAnsi="Arial" w:cs="Arial"/>
          <w:color w:val="002060"/>
          <w:sz w:val="20"/>
          <w:szCs w:val="20"/>
        </w:rPr>
      </w:pPr>
    </w:p>
    <w:p w14:paraId="6AD98ADB" w14:textId="77777777" w:rsidR="00685585" w:rsidRDefault="00685585" w:rsidP="00B2512D">
      <w:pPr>
        <w:spacing w:line="360" w:lineRule="auto"/>
        <w:rPr>
          <w:rFonts w:ascii="Arial" w:hAnsi="Arial" w:cs="Arial"/>
          <w:color w:val="002060"/>
          <w:sz w:val="20"/>
          <w:szCs w:val="20"/>
        </w:rPr>
      </w:pPr>
    </w:p>
    <w:p w14:paraId="3D2295FC" w14:textId="77777777" w:rsidR="00685585" w:rsidRDefault="00685585" w:rsidP="00B2512D">
      <w:pPr>
        <w:spacing w:line="360" w:lineRule="auto"/>
        <w:rPr>
          <w:rFonts w:ascii="Arial" w:hAnsi="Arial" w:cs="Arial"/>
          <w:color w:val="002060"/>
          <w:sz w:val="20"/>
          <w:szCs w:val="20"/>
        </w:rPr>
      </w:pPr>
    </w:p>
    <w:p w14:paraId="259639F0" w14:textId="36B0F137" w:rsidR="00B2512D" w:rsidRPr="00414B5C" w:rsidRDefault="00B2512D" w:rsidP="00B2512D">
      <w:pPr>
        <w:spacing w:line="360" w:lineRule="auto"/>
        <w:rPr>
          <w:rFonts w:ascii="Arial" w:hAnsi="Arial" w:cs="Arial"/>
          <w:color w:val="002060"/>
          <w:sz w:val="20"/>
          <w:szCs w:val="20"/>
        </w:rPr>
      </w:pPr>
      <w:r w:rsidRPr="00414B5C">
        <w:rPr>
          <w:rFonts w:ascii="Arial" w:hAnsi="Arial" w:cs="Arial"/>
          <w:color w:val="002060"/>
          <w:sz w:val="20"/>
          <w:szCs w:val="20"/>
        </w:rPr>
        <w:t xml:space="preserve">Data </w:t>
      </w:r>
      <w:r>
        <w:rPr>
          <w:rFonts w:ascii="Arial" w:hAnsi="Arial" w:cs="Arial"/>
          <w:color w:val="002060"/>
          <w:sz w:val="20"/>
          <w:szCs w:val="20"/>
        </w:rPr>
        <w:t xml:space="preserve">.... </w:t>
      </w:r>
      <w:r w:rsidRPr="00414B5C">
        <w:rPr>
          <w:rFonts w:ascii="Arial" w:hAnsi="Arial" w:cs="Arial"/>
          <w:color w:val="002060"/>
          <w:sz w:val="20"/>
          <w:szCs w:val="20"/>
        </w:rPr>
        <w:t>/</w:t>
      </w:r>
      <w:r>
        <w:rPr>
          <w:rFonts w:ascii="Arial" w:hAnsi="Arial" w:cs="Arial"/>
          <w:color w:val="002060"/>
          <w:sz w:val="20"/>
          <w:szCs w:val="20"/>
        </w:rPr>
        <w:t xml:space="preserve"> .... </w:t>
      </w:r>
      <w:r w:rsidRPr="00414B5C">
        <w:rPr>
          <w:rFonts w:ascii="Arial" w:hAnsi="Arial" w:cs="Arial"/>
          <w:color w:val="002060"/>
          <w:sz w:val="20"/>
          <w:szCs w:val="20"/>
        </w:rPr>
        <w:t>/</w:t>
      </w:r>
      <w:r>
        <w:rPr>
          <w:rFonts w:ascii="Arial" w:hAnsi="Arial" w:cs="Arial"/>
          <w:color w:val="002060"/>
          <w:sz w:val="20"/>
          <w:szCs w:val="20"/>
        </w:rPr>
        <w:t xml:space="preserve"> ........</w:t>
      </w:r>
    </w:p>
    <w:p w14:paraId="0F396583" w14:textId="6E57B25B" w:rsidR="00B2512D" w:rsidRDefault="00B2512D" w:rsidP="00B2512D">
      <w:pPr>
        <w:spacing w:line="36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............................................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, </w:t>
      </w:r>
      <w:r w:rsidR="00E47B6B">
        <w:rPr>
          <w:rFonts w:ascii="Arial" w:hAnsi="Arial" w:cs="Arial"/>
          <w:color w:val="002060"/>
          <w:sz w:val="20"/>
          <w:szCs w:val="20"/>
        </w:rPr>
        <w:t>î</w:t>
      </w:r>
      <w:r w:rsidRPr="00414B5C">
        <w:rPr>
          <w:rFonts w:ascii="Arial" w:hAnsi="Arial" w:cs="Arial"/>
          <w:color w:val="002060"/>
          <w:sz w:val="20"/>
          <w:szCs w:val="20"/>
        </w:rPr>
        <w:t>n calitate de administrator, reprezentant legal autorizat s</w:t>
      </w:r>
      <w:r w:rsidR="00E47B6B">
        <w:rPr>
          <w:rFonts w:ascii="Arial" w:hAnsi="Arial" w:cs="Arial"/>
          <w:color w:val="002060"/>
          <w:sz w:val="20"/>
          <w:szCs w:val="20"/>
        </w:rPr>
        <w:t>ă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 semnez oferta pentru </w:t>
      </w:r>
      <w:r w:rsidR="00E47B6B">
        <w:rPr>
          <w:rFonts w:ascii="Arial" w:hAnsi="Arial" w:cs="Arial"/>
          <w:color w:val="002060"/>
          <w:sz w:val="20"/>
          <w:szCs w:val="20"/>
        </w:rPr>
        <w:t>ș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i </w:t>
      </w:r>
      <w:r w:rsidR="00E47B6B">
        <w:rPr>
          <w:rFonts w:ascii="Arial" w:hAnsi="Arial" w:cs="Arial"/>
          <w:color w:val="002060"/>
          <w:sz w:val="20"/>
          <w:szCs w:val="20"/>
        </w:rPr>
        <w:t>î</w:t>
      </w:r>
      <w:r w:rsidRPr="00414B5C">
        <w:rPr>
          <w:rFonts w:ascii="Arial" w:hAnsi="Arial" w:cs="Arial"/>
          <w:color w:val="002060"/>
          <w:sz w:val="20"/>
          <w:szCs w:val="20"/>
        </w:rPr>
        <w:t xml:space="preserve">n numele </w:t>
      </w:r>
      <w:r w:rsidR="00BC5B36" w:rsidRPr="00BC5B36">
        <w:rPr>
          <w:rFonts w:ascii="Arial" w:hAnsi="Arial" w:cs="Arial"/>
          <w:color w:val="002060"/>
          <w:sz w:val="20"/>
          <w:szCs w:val="20"/>
        </w:rPr>
        <w:t>..............(</w:t>
      </w:r>
      <w:r w:rsidR="00BC5B36">
        <w:rPr>
          <w:rFonts w:ascii="Arial" w:hAnsi="Arial" w:cs="Arial"/>
          <w:color w:val="002060"/>
          <w:sz w:val="20"/>
          <w:szCs w:val="20"/>
        </w:rPr>
        <w:t>denumire</w:t>
      </w:r>
      <w:r w:rsidR="00BC5B36" w:rsidRPr="00BC5B36">
        <w:rPr>
          <w:rFonts w:ascii="Arial" w:hAnsi="Arial" w:cs="Arial"/>
          <w:color w:val="002060"/>
          <w:sz w:val="20"/>
          <w:szCs w:val="20"/>
        </w:rPr>
        <w:t xml:space="preserve"> ofertant)</w:t>
      </w:r>
    </w:p>
    <w:p w14:paraId="27F80458" w14:textId="77777777" w:rsidR="00B2512D" w:rsidRDefault="00B2512D" w:rsidP="00B2512D">
      <w:pPr>
        <w:rPr>
          <w:rFonts w:ascii="Arial" w:hAnsi="Arial" w:cs="Arial"/>
          <w:color w:val="002060"/>
          <w:sz w:val="20"/>
          <w:szCs w:val="20"/>
        </w:rPr>
      </w:pPr>
    </w:p>
    <w:p w14:paraId="72EDBDC6" w14:textId="77777777" w:rsidR="00B2512D" w:rsidRPr="00215B65" w:rsidRDefault="00B2512D" w:rsidP="00B2512D">
      <w:pPr>
        <w:rPr>
          <w:rFonts w:ascii="Arial" w:hAnsi="Arial" w:cs="Arial"/>
          <w:sz w:val="20"/>
          <w:szCs w:val="20"/>
        </w:rPr>
      </w:pPr>
    </w:p>
    <w:sectPr w:rsidR="00B2512D" w:rsidRPr="00215B65">
      <w:headerReference w:type="default" r:id="rId7"/>
      <w:footerReference w:type="default" r:id="rId8"/>
      <w:type w:val="continuous"/>
      <w:pgSz w:w="11910" w:h="16840"/>
      <w:pgMar w:top="380" w:right="940" w:bottom="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73BD7" w14:textId="77777777" w:rsidR="00004373" w:rsidRDefault="00004373" w:rsidP="00121798">
      <w:r>
        <w:separator/>
      </w:r>
    </w:p>
  </w:endnote>
  <w:endnote w:type="continuationSeparator" w:id="0">
    <w:p w14:paraId="3D0B5028" w14:textId="77777777" w:rsidR="00004373" w:rsidRDefault="00004373" w:rsidP="0012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B7F6" w14:textId="023490A3" w:rsidR="00121798" w:rsidRPr="00121798" w:rsidRDefault="00121798" w:rsidP="00121798">
    <w:pPr>
      <w:pStyle w:val="Footer"/>
      <w:jc w:val="center"/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</w:pPr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  <w:t>Conţinutul acestui material nu reprezintă în mod obligatoriu poziţia oficială a Uniunii Europene sau a Guvernului României.</w:t>
    </w:r>
  </w:p>
  <w:p w14:paraId="08AC23D3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</w:pPr>
    <w:r w:rsidRPr="00121798">
      <w:rPr>
        <w:rFonts w:ascii="Calibri" w:eastAsia="Calibri" w:hAnsi="Calibri"/>
        <w:noProof/>
        <w:kern w:val="2"/>
        <w:lang w:val="en-US"/>
        <w14:ligatures w14:val="standardContextual"/>
      </w:rPr>
      <w:drawing>
        <wp:inline distT="0" distB="0" distL="0" distR="0" wp14:anchorId="6F6AC1A2" wp14:editId="6D935F68">
          <wp:extent cx="4172185" cy="113665"/>
          <wp:effectExtent l="0" t="0" r="0" b="635"/>
          <wp:docPr id="259918426" name="Picture 259918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2009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4615145" cy="125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705C1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  <w14:ligatures w14:val="standardContextual"/>
      </w:rPr>
    </w:pPr>
  </w:p>
  <w:p w14:paraId="0FD4AE7C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/>
        <w:bCs/>
        <w:color w:val="0070C0"/>
        <w:kern w:val="2"/>
        <w:sz w:val="24"/>
        <w:szCs w:val="24"/>
        <w:lang w:val="en-US"/>
        <w14:ligatures w14:val="standardContextual"/>
      </w:rPr>
    </w:pPr>
    <w:r w:rsidRPr="00121798"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  <w14:ligatures w14:val="standardContextual"/>
      </w:rPr>
      <w:t>”PNRR. Finanțat de Uniunea Europeană - UrmătoareaGenerațieUE”</w:t>
    </w:r>
  </w:p>
  <w:p w14:paraId="6D3677B4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rPr>
        <w:rFonts w:ascii="Calibri" w:eastAsia="Calibri" w:hAnsi="Calibri"/>
        <w:kern w:val="2"/>
        <w:lang w:val="en-US"/>
        <w14:ligatures w14:val="standardContextual"/>
      </w:rPr>
    </w:pPr>
  </w:p>
  <w:p w14:paraId="5D9B181E" w14:textId="77777777" w:rsidR="00121798" w:rsidRPr="00121798" w:rsidRDefault="00000000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Roboto" w:eastAsia="Calibri" w:hAnsi="Roboto"/>
        <w:kern w:val="2"/>
        <w:sz w:val="18"/>
        <w:szCs w:val="18"/>
        <w:lang w:val="en-US"/>
        <w14:ligatures w14:val="standardContextual"/>
      </w:rPr>
    </w:pPr>
    <w:hyperlink r:id="rId2" w:history="1">
      <w:r w:rsidR="00121798" w:rsidRPr="00121798">
        <w:rPr>
          <w:rFonts w:ascii="Roboto" w:eastAsia="Calibri" w:hAnsi="Roboto"/>
          <w:color w:val="0563C1"/>
          <w:kern w:val="2"/>
          <w:sz w:val="18"/>
          <w:szCs w:val="18"/>
          <w:lang w:val="en-US"/>
          <w14:ligatures w14:val="standardContextual"/>
        </w:rPr>
        <w:t>https://mfe.gov.ro/pnrr/</w:t>
      </w:r>
    </w:hyperlink>
    <w:r w:rsidR="00121798" w:rsidRPr="00121798">
      <w:rPr>
        <w:rFonts w:ascii="Roboto" w:eastAsia="Calibri" w:hAnsi="Roboto"/>
        <w:kern w:val="2"/>
        <w:sz w:val="18"/>
        <w:szCs w:val="18"/>
        <w:lang w:val="en-US"/>
        <w14:ligatures w14:val="standardContextual"/>
      </w:rPr>
      <w:t xml:space="preserve">                        </w:t>
    </w:r>
    <w:hyperlink r:id="rId3" w:history="1">
      <w:r w:rsidR="00121798" w:rsidRPr="00121798">
        <w:rPr>
          <w:rFonts w:ascii="Roboto" w:eastAsia="Calibri" w:hAnsi="Roboto"/>
          <w:color w:val="0563C1"/>
          <w:kern w:val="2"/>
          <w:sz w:val="18"/>
          <w:szCs w:val="18"/>
          <w:lang w:val="en-US"/>
          <w14:ligatures w14:val="standardContextual"/>
        </w:rPr>
        <w:t>https://www.facebook.com/PNRROficial/</w:t>
      </w:r>
    </w:hyperlink>
  </w:p>
  <w:p w14:paraId="589DFB4A" w14:textId="1CDA6A81" w:rsidR="00121798" w:rsidRDefault="00121798">
    <w:pPr>
      <w:pStyle w:val="Footer"/>
    </w:pPr>
  </w:p>
  <w:p w14:paraId="14EF4755" w14:textId="77777777" w:rsidR="00121798" w:rsidRDefault="00121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6C063" w14:textId="77777777" w:rsidR="00004373" w:rsidRDefault="00004373" w:rsidP="00121798">
      <w:r>
        <w:separator/>
      </w:r>
    </w:p>
  </w:footnote>
  <w:footnote w:type="continuationSeparator" w:id="0">
    <w:p w14:paraId="323242BC" w14:textId="77777777" w:rsidR="00004373" w:rsidRDefault="00004373" w:rsidP="00121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ACDB" w14:textId="2C418BAF" w:rsidR="00121798" w:rsidRDefault="00121798">
    <w:pPr>
      <w:pStyle w:val="Header"/>
    </w:pPr>
    <w:r w:rsidRPr="00121798">
      <w:rPr>
        <w:rFonts w:ascii="Calibri" w:eastAsia="Calibri" w:hAnsi="Calibri"/>
        <w:noProof/>
        <w:kern w:val="2"/>
        <w:lang w:val="en-US"/>
        <w14:ligatures w14:val="standardContextual"/>
      </w:rPr>
      <w:drawing>
        <wp:inline distT="0" distB="0" distL="0" distR="0" wp14:anchorId="6998800E" wp14:editId="1A757DDE">
          <wp:extent cx="5943600" cy="704215"/>
          <wp:effectExtent l="0" t="0" r="0" b="0"/>
          <wp:docPr id="1713524743" name="Picture 1713524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803258" name="Picture 1781803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04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4513"/>
    <w:multiLevelType w:val="hybridMultilevel"/>
    <w:tmpl w:val="57E2F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AE8030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13179"/>
    <w:multiLevelType w:val="hybridMultilevel"/>
    <w:tmpl w:val="502A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16940"/>
    <w:multiLevelType w:val="hybridMultilevel"/>
    <w:tmpl w:val="2574410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467BC"/>
    <w:multiLevelType w:val="hybridMultilevel"/>
    <w:tmpl w:val="77E40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844EB"/>
    <w:multiLevelType w:val="hybridMultilevel"/>
    <w:tmpl w:val="72CA3F98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F487C"/>
    <w:multiLevelType w:val="hybridMultilevel"/>
    <w:tmpl w:val="15FA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38F6"/>
    <w:multiLevelType w:val="hybridMultilevel"/>
    <w:tmpl w:val="0958D6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05EF2"/>
    <w:multiLevelType w:val="hybridMultilevel"/>
    <w:tmpl w:val="3414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372C1"/>
    <w:multiLevelType w:val="hybridMultilevel"/>
    <w:tmpl w:val="0B9256A6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A2723"/>
    <w:multiLevelType w:val="hybridMultilevel"/>
    <w:tmpl w:val="488EF5CC"/>
    <w:lvl w:ilvl="0" w:tplc="363031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C2F9E"/>
    <w:multiLevelType w:val="hybridMultilevel"/>
    <w:tmpl w:val="28DE2C0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2076CF1"/>
    <w:multiLevelType w:val="hybridMultilevel"/>
    <w:tmpl w:val="71A2ED94"/>
    <w:lvl w:ilvl="0" w:tplc="F4FAD898">
      <w:start w:val="1"/>
      <w:numFmt w:val="decimal"/>
      <w:lvlText w:val="%1)"/>
      <w:lvlJc w:val="left"/>
      <w:pPr>
        <w:ind w:left="820" w:hanging="361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o-RO" w:eastAsia="en-US" w:bidi="ar-SA"/>
      </w:rPr>
    </w:lvl>
    <w:lvl w:ilvl="1" w:tplc="E7261952">
      <w:numFmt w:val="bullet"/>
      <w:lvlText w:val="•"/>
      <w:lvlJc w:val="left"/>
      <w:pPr>
        <w:ind w:left="1736" w:hanging="361"/>
      </w:pPr>
      <w:rPr>
        <w:rFonts w:hint="default"/>
        <w:lang w:val="ro-RO" w:eastAsia="en-US" w:bidi="ar-SA"/>
      </w:rPr>
    </w:lvl>
    <w:lvl w:ilvl="2" w:tplc="AA2AA262">
      <w:numFmt w:val="bullet"/>
      <w:lvlText w:val="•"/>
      <w:lvlJc w:val="left"/>
      <w:pPr>
        <w:ind w:left="2653" w:hanging="361"/>
      </w:pPr>
      <w:rPr>
        <w:rFonts w:hint="default"/>
        <w:lang w:val="ro-RO" w:eastAsia="en-US" w:bidi="ar-SA"/>
      </w:rPr>
    </w:lvl>
    <w:lvl w:ilvl="3" w:tplc="39AC0EA4">
      <w:numFmt w:val="bullet"/>
      <w:lvlText w:val="•"/>
      <w:lvlJc w:val="left"/>
      <w:pPr>
        <w:ind w:left="3570" w:hanging="361"/>
      </w:pPr>
      <w:rPr>
        <w:rFonts w:hint="default"/>
        <w:lang w:val="ro-RO" w:eastAsia="en-US" w:bidi="ar-SA"/>
      </w:rPr>
    </w:lvl>
    <w:lvl w:ilvl="4" w:tplc="2EBEA88E">
      <w:numFmt w:val="bullet"/>
      <w:lvlText w:val="•"/>
      <w:lvlJc w:val="left"/>
      <w:pPr>
        <w:ind w:left="4487" w:hanging="361"/>
      </w:pPr>
      <w:rPr>
        <w:rFonts w:hint="default"/>
        <w:lang w:val="ro-RO" w:eastAsia="en-US" w:bidi="ar-SA"/>
      </w:rPr>
    </w:lvl>
    <w:lvl w:ilvl="5" w:tplc="FA8C5302">
      <w:numFmt w:val="bullet"/>
      <w:lvlText w:val="•"/>
      <w:lvlJc w:val="left"/>
      <w:pPr>
        <w:ind w:left="5404" w:hanging="361"/>
      </w:pPr>
      <w:rPr>
        <w:rFonts w:hint="default"/>
        <w:lang w:val="ro-RO" w:eastAsia="en-US" w:bidi="ar-SA"/>
      </w:rPr>
    </w:lvl>
    <w:lvl w:ilvl="6" w:tplc="D9B69364">
      <w:numFmt w:val="bullet"/>
      <w:lvlText w:val="•"/>
      <w:lvlJc w:val="left"/>
      <w:pPr>
        <w:ind w:left="6321" w:hanging="361"/>
      </w:pPr>
      <w:rPr>
        <w:rFonts w:hint="default"/>
        <w:lang w:val="ro-RO" w:eastAsia="en-US" w:bidi="ar-SA"/>
      </w:rPr>
    </w:lvl>
    <w:lvl w:ilvl="7" w:tplc="0C6CE57C">
      <w:numFmt w:val="bullet"/>
      <w:lvlText w:val="•"/>
      <w:lvlJc w:val="left"/>
      <w:pPr>
        <w:ind w:left="7238" w:hanging="361"/>
      </w:pPr>
      <w:rPr>
        <w:rFonts w:hint="default"/>
        <w:lang w:val="ro-RO" w:eastAsia="en-US" w:bidi="ar-SA"/>
      </w:rPr>
    </w:lvl>
    <w:lvl w:ilvl="8" w:tplc="65980944">
      <w:numFmt w:val="bullet"/>
      <w:lvlText w:val="•"/>
      <w:lvlJc w:val="left"/>
      <w:pPr>
        <w:ind w:left="8155" w:hanging="361"/>
      </w:pPr>
      <w:rPr>
        <w:rFonts w:hint="default"/>
        <w:lang w:val="ro-RO" w:eastAsia="en-US" w:bidi="ar-SA"/>
      </w:rPr>
    </w:lvl>
  </w:abstractNum>
  <w:abstractNum w:abstractNumId="12" w15:restartNumberingAfterBreak="0">
    <w:nsid w:val="62D8526B"/>
    <w:multiLevelType w:val="hybridMultilevel"/>
    <w:tmpl w:val="3EC8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E1902"/>
    <w:multiLevelType w:val="hybridMultilevel"/>
    <w:tmpl w:val="33E4FCC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D40C8"/>
    <w:multiLevelType w:val="hybridMultilevel"/>
    <w:tmpl w:val="13F64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36931"/>
    <w:multiLevelType w:val="hybridMultilevel"/>
    <w:tmpl w:val="A1280C5E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806702">
    <w:abstractNumId w:val="11"/>
  </w:num>
  <w:num w:numId="2" w16cid:durableId="749548488">
    <w:abstractNumId w:val="6"/>
  </w:num>
  <w:num w:numId="3" w16cid:durableId="1492521872">
    <w:abstractNumId w:val="5"/>
  </w:num>
  <w:num w:numId="4" w16cid:durableId="1880389799">
    <w:abstractNumId w:val="0"/>
  </w:num>
  <w:num w:numId="5" w16cid:durableId="1741782566">
    <w:abstractNumId w:val="1"/>
  </w:num>
  <w:num w:numId="6" w16cid:durableId="1592547192">
    <w:abstractNumId w:val="14"/>
  </w:num>
  <w:num w:numId="7" w16cid:durableId="1272859024">
    <w:abstractNumId w:val="12"/>
  </w:num>
  <w:num w:numId="8" w16cid:durableId="1163206522">
    <w:abstractNumId w:val="7"/>
  </w:num>
  <w:num w:numId="9" w16cid:durableId="1313293019">
    <w:abstractNumId w:val="8"/>
  </w:num>
  <w:num w:numId="10" w16cid:durableId="1565526273">
    <w:abstractNumId w:val="9"/>
  </w:num>
  <w:num w:numId="11" w16cid:durableId="890968324">
    <w:abstractNumId w:val="13"/>
  </w:num>
  <w:num w:numId="12" w16cid:durableId="843713373">
    <w:abstractNumId w:val="2"/>
  </w:num>
  <w:num w:numId="13" w16cid:durableId="1837261789">
    <w:abstractNumId w:val="15"/>
  </w:num>
  <w:num w:numId="14" w16cid:durableId="1118716061">
    <w:abstractNumId w:val="4"/>
  </w:num>
  <w:num w:numId="15" w16cid:durableId="1605647092">
    <w:abstractNumId w:val="3"/>
  </w:num>
  <w:num w:numId="16" w16cid:durableId="5901631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7F"/>
    <w:rsid w:val="00002168"/>
    <w:rsid w:val="00004373"/>
    <w:rsid w:val="0002357E"/>
    <w:rsid w:val="00121798"/>
    <w:rsid w:val="0019516C"/>
    <w:rsid w:val="002152D8"/>
    <w:rsid w:val="00215B65"/>
    <w:rsid w:val="00303F3E"/>
    <w:rsid w:val="003048CF"/>
    <w:rsid w:val="00322B16"/>
    <w:rsid w:val="00413AF2"/>
    <w:rsid w:val="00424A1C"/>
    <w:rsid w:val="00453512"/>
    <w:rsid w:val="00481312"/>
    <w:rsid w:val="0049576B"/>
    <w:rsid w:val="004E5951"/>
    <w:rsid w:val="00505F1D"/>
    <w:rsid w:val="005519F9"/>
    <w:rsid w:val="005641A9"/>
    <w:rsid w:val="005D0A73"/>
    <w:rsid w:val="006036BC"/>
    <w:rsid w:val="006061E1"/>
    <w:rsid w:val="006401FA"/>
    <w:rsid w:val="00646F2D"/>
    <w:rsid w:val="00685585"/>
    <w:rsid w:val="0070387F"/>
    <w:rsid w:val="007957BB"/>
    <w:rsid w:val="00871732"/>
    <w:rsid w:val="00881105"/>
    <w:rsid w:val="00896DCF"/>
    <w:rsid w:val="008D2433"/>
    <w:rsid w:val="00901BDA"/>
    <w:rsid w:val="00912D71"/>
    <w:rsid w:val="009220F8"/>
    <w:rsid w:val="0096056B"/>
    <w:rsid w:val="00A40305"/>
    <w:rsid w:val="00A60D13"/>
    <w:rsid w:val="00AA15F4"/>
    <w:rsid w:val="00AB0B28"/>
    <w:rsid w:val="00AB20C6"/>
    <w:rsid w:val="00AF25A4"/>
    <w:rsid w:val="00B2512D"/>
    <w:rsid w:val="00B36E16"/>
    <w:rsid w:val="00B72B5A"/>
    <w:rsid w:val="00BA347D"/>
    <w:rsid w:val="00BA7E55"/>
    <w:rsid w:val="00BB7858"/>
    <w:rsid w:val="00BC5B36"/>
    <w:rsid w:val="00C14ABD"/>
    <w:rsid w:val="00C156EE"/>
    <w:rsid w:val="00C71FAA"/>
    <w:rsid w:val="00C87C27"/>
    <w:rsid w:val="00CB5BB4"/>
    <w:rsid w:val="00D04300"/>
    <w:rsid w:val="00D3290D"/>
    <w:rsid w:val="00D62426"/>
    <w:rsid w:val="00DF3760"/>
    <w:rsid w:val="00E367A0"/>
    <w:rsid w:val="00E47B6B"/>
    <w:rsid w:val="00EB18F0"/>
    <w:rsid w:val="00F52CF6"/>
    <w:rsid w:val="00F66CB9"/>
    <w:rsid w:val="00F93A1A"/>
    <w:rsid w:val="00F950E1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3C6B24"/>
  <w15:docId w15:val="{4434A4E0-2233-4F0F-8013-AD7CE641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184"/>
      <w:ind w:left="971" w:right="1006"/>
      <w:jc w:val="center"/>
    </w:pPr>
    <w:rPr>
      <w:b/>
      <w:bCs/>
      <w:sz w:val="32"/>
      <w:szCs w:val="32"/>
    </w:rPr>
  </w:style>
  <w:style w:type="paragraph" w:styleId="ListParagraph">
    <w:name w:val="List Paragraph"/>
    <w:aliases w:val="Normal bullet 2,List Paragraph1,Forth level,List1,body 2,List Paragraph11,Listă colorată - Accentuare 11,Bullet,Citation List,List Paragraph111,Antes de enumeración,List_Paragraph,Multilevel para_II,Outlines a.b.c.,Akapit z listą BS,bu"/>
    <w:basedOn w:val="Normal"/>
    <w:link w:val="ListParagraphChar"/>
    <w:uiPriority w:val="34"/>
    <w:qFormat/>
    <w:pPr>
      <w:spacing w:before="7"/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798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798"/>
    <w:rPr>
      <w:rFonts w:ascii="Times New Roman" w:eastAsia="Times New Roman" w:hAnsi="Times New Roman" w:cs="Times New Roman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121798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character" w:styleId="Hyperlink">
    <w:name w:val="Hyperlink"/>
    <w:basedOn w:val="DefaultParagraphFont"/>
    <w:uiPriority w:val="99"/>
    <w:unhideWhenUsed/>
    <w:rsid w:val="00424A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A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46F2D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BA347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 Paragraph111 Char,Antes de enumeración Char,bu Char"/>
    <w:basedOn w:val="DefaultParagraphFont"/>
    <w:link w:val="ListParagraph"/>
    <w:uiPriority w:val="34"/>
    <w:qFormat/>
    <w:rsid w:val="00BC5B36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DFD67206F744B9F626759F4624BCC" ma:contentTypeVersion="16" ma:contentTypeDescription="Create a new document." ma:contentTypeScope="" ma:versionID="23229056e2070c84e26fa081c463ef1b">
  <xsd:schema xmlns:xsd="http://www.w3.org/2001/XMLSchema" xmlns:xs="http://www.w3.org/2001/XMLSchema" xmlns:p="http://schemas.microsoft.com/office/2006/metadata/properties" xmlns:ns2="e6a79a6d-e604-489c-b326-023e3c076965" xmlns:ns3="92bee38f-18ac-4811-bc08-1c53ea9534f4" targetNamespace="http://schemas.microsoft.com/office/2006/metadata/properties" ma:root="true" ma:fieldsID="b0b209bf6c5195d877516c17dbafa0d2" ns2:_="" ns3:_="">
    <xsd:import namespace="e6a79a6d-e604-489c-b326-023e3c076965"/>
    <xsd:import namespace="92bee38f-18ac-4811-bc08-1c53ea953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79a6d-e604-489c-b326-023e3c076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0e920b9-3b78-4068-9e93-64cedec2a4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ee38f-18ac-4811-bc08-1c53ea953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9c8479f-911d-4f2c-8bb2-e5fc59a1bfcb}" ma:internalName="TaxCatchAll" ma:showField="CatchAllData" ma:web="92bee38f-18ac-4811-bc08-1c53ea9534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ee38f-18ac-4811-bc08-1c53ea9534f4" xsi:nil="true"/>
    <lcf76f155ced4ddcb4097134ff3c332f xmlns="e6a79a6d-e604-489c-b326-023e3c0769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A03BA7-FDEC-4D48-B36D-6520FE99B473}"/>
</file>

<file path=customXml/itemProps2.xml><?xml version="1.0" encoding="utf-8"?>
<ds:datastoreItem xmlns:ds="http://schemas.openxmlformats.org/officeDocument/2006/customXml" ds:itemID="{12B94A4C-F8D2-42D0-95A1-FAEF853C5E90}"/>
</file>

<file path=customXml/itemProps3.xml><?xml version="1.0" encoding="utf-8"?>
<ds:datastoreItem xmlns:ds="http://schemas.openxmlformats.org/officeDocument/2006/customXml" ds:itemID="{688C0690-0BD8-4D44-9ED4-1D0E054BFB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3</Pages>
  <Words>788</Words>
  <Characters>4495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2023-06-15T15:43:00Z</dcterms:created>
  <dcterms:modified xsi:type="dcterms:W3CDTF">2024-02-05T09:35:00Z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  <property fmtid="{D5CDD505-2E9C-101B-9397-08002B2CF9AE}" pid="5" name="ContentTypeId">
    <vt:lpwstr>0x01010017EDFD67206F744B9F626759F4624BCC</vt:lpwstr>
  </property>
  <property fmtid="{D5CDD505-2E9C-101B-9397-08002B2CF9AE}" pid="6" name="MediaServiceImageTags">
    <vt:lpwstr/>
  </property>
</Properties>
</file>