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FF" w:rsidRDefault="002F7AFF" w:rsidP="002F7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LICEUL CU PROGRAM SPORTIV ”CETATE” DEVA</w:t>
      </w:r>
    </w:p>
    <w:p w:rsidR="002F7AFF" w:rsidRDefault="002F7AFF" w:rsidP="00AA3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ADMITERE LICEU 202</w:t>
      </w:r>
      <w:r w:rsidR="0015222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152223">
        <w:rPr>
          <w:rFonts w:ascii="Times New Roman" w:hAnsi="Times New Roman" w:cs="Times New Roman"/>
          <w:b/>
          <w:sz w:val="32"/>
          <w:szCs w:val="32"/>
        </w:rPr>
        <w:t>2</w:t>
      </w:r>
    </w:p>
    <w:p w:rsidR="002F7AFF" w:rsidRDefault="002F7AFF" w:rsidP="00AA3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CLASA a IX –a – 2 CLASE – </w:t>
      </w:r>
      <w:r w:rsidR="00152223">
        <w:rPr>
          <w:rFonts w:ascii="Times New Roman" w:hAnsi="Times New Roman" w:cs="Times New Roman"/>
          <w:b/>
          <w:sz w:val="32"/>
          <w:szCs w:val="32"/>
        </w:rPr>
        <w:t>48</w:t>
      </w:r>
      <w:r>
        <w:rPr>
          <w:rFonts w:ascii="Times New Roman" w:hAnsi="Times New Roman" w:cs="Times New Roman"/>
          <w:b/>
          <w:sz w:val="32"/>
          <w:szCs w:val="32"/>
        </w:rPr>
        <w:t xml:space="preserve"> LOCURI </w:t>
      </w:r>
    </w:p>
    <w:p w:rsidR="002F7AFF" w:rsidRDefault="002F7AFF" w:rsidP="00AA3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FILIERĂ VOCAȚIONALĂ / PROFIL SPORTIV SPECIALIZARE INSTRUCTOR SPORTIV</w:t>
      </w:r>
    </w:p>
    <w:p w:rsidR="001215AB" w:rsidRPr="002F7AFF" w:rsidRDefault="00AA3FA3" w:rsidP="00AA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FF">
        <w:rPr>
          <w:rFonts w:ascii="Times New Roman" w:hAnsi="Times New Roman" w:cs="Times New Roman"/>
          <w:b/>
          <w:sz w:val="28"/>
          <w:szCs w:val="28"/>
        </w:rPr>
        <w:t xml:space="preserve">ORGANIZAREA ȘI STRUCTURA </w:t>
      </w:r>
      <w:r w:rsidR="009037DF" w:rsidRPr="002F7AFF">
        <w:rPr>
          <w:rFonts w:ascii="Times New Roman" w:hAnsi="Times New Roman" w:cs="Times New Roman"/>
          <w:b/>
          <w:sz w:val="28"/>
          <w:szCs w:val="28"/>
        </w:rPr>
        <w:t xml:space="preserve">ECHIVALĂRII </w:t>
      </w:r>
      <w:r w:rsidRPr="002F7AFF">
        <w:rPr>
          <w:rFonts w:ascii="Times New Roman" w:hAnsi="Times New Roman" w:cs="Times New Roman"/>
          <w:b/>
          <w:sz w:val="28"/>
          <w:szCs w:val="28"/>
        </w:rPr>
        <w:t xml:space="preserve">PROBELOR DE APTITUDINI SPORTIVE </w:t>
      </w:r>
    </w:p>
    <w:p w:rsidR="00FF5D20" w:rsidRDefault="00FF5D20" w:rsidP="00AA3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Telefon informații dedicate admiterii – 0254217015</w:t>
      </w:r>
    </w:p>
    <w:p w:rsidR="00FF5D20" w:rsidRDefault="00FF5D20" w:rsidP="00AA3F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adresă e-mail – </w:t>
      </w:r>
      <w:hyperlink r:id="rId5" w:history="1">
        <w:r w:rsidRPr="00EB125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sportiv@lpscetatedeva.ro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590E" w:rsidRDefault="00DC590E" w:rsidP="00DC59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PERIOADA DE ÎNSCRIERE:</w:t>
      </w:r>
    </w:p>
    <w:p w:rsidR="002F7AFF" w:rsidRDefault="00152223" w:rsidP="00152223">
      <w:pPr>
        <w:spacing w:after="0" w:line="240" w:lineRule="auto"/>
        <w:ind w:left="709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DC590E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DC590E">
        <w:rPr>
          <w:rFonts w:ascii="Times New Roman" w:hAnsi="Times New Roman" w:cs="Times New Roman"/>
          <w:b/>
          <w:sz w:val="32"/>
          <w:szCs w:val="32"/>
        </w:rPr>
        <w:t xml:space="preserve"> iunie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C59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030" w:rsidRPr="00627030">
        <w:rPr>
          <w:rFonts w:ascii="Times New Roman" w:hAnsi="Times New Roman" w:cs="Times New Roman"/>
          <w:sz w:val="24"/>
          <w:szCs w:val="24"/>
        </w:rPr>
        <w:t>înscrierea pentru probele de aptitudi</w:t>
      </w:r>
      <w:r w:rsidR="0040615B">
        <w:rPr>
          <w:rFonts w:ascii="Times New Roman" w:hAnsi="Times New Roman" w:cs="Times New Roman"/>
          <w:sz w:val="24"/>
          <w:szCs w:val="24"/>
        </w:rPr>
        <w:t>ni</w:t>
      </w:r>
      <w:r w:rsidR="00627030" w:rsidRPr="00627030">
        <w:rPr>
          <w:rFonts w:ascii="Times New Roman" w:hAnsi="Times New Roman" w:cs="Times New Roman"/>
          <w:sz w:val="24"/>
          <w:szCs w:val="24"/>
        </w:rPr>
        <w:t xml:space="preserve">, </w:t>
      </w:r>
      <w:r w:rsidR="00627030" w:rsidRPr="003E3A9F">
        <w:rPr>
          <w:rFonts w:ascii="Times New Roman" w:hAnsi="Times New Roman" w:cs="Times New Roman"/>
          <w:b/>
          <w:sz w:val="24"/>
          <w:szCs w:val="24"/>
        </w:rPr>
        <w:t>direct</w:t>
      </w:r>
      <w:r w:rsidR="00627030" w:rsidRPr="00627030">
        <w:rPr>
          <w:rFonts w:ascii="Times New Roman" w:hAnsi="Times New Roman" w:cs="Times New Roman"/>
          <w:sz w:val="24"/>
          <w:szCs w:val="24"/>
        </w:rPr>
        <w:t xml:space="preserve"> la unitatea de învățământ </w:t>
      </w:r>
      <w:r w:rsidR="00627030">
        <w:rPr>
          <w:rFonts w:ascii="Times New Roman" w:hAnsi="Times New Roman" w:cs="Times New Roman"/>
          <w:sz w:val="24"/>
          <w:szCs w:val="24"/>
        </w:rPr>
        <w:t xml:space="preserve">de către părinte sau tutore legal </w:t>
      </w:r>
      <w:r w:rsidR="00627030" w:rsidRPr="0040615B">
        <w:rPr>
          <w:rFonts w:ascii="Times New Roman" w:hAnsi="Times New Roman" w:cs="Times New Roman"/>
          <w:b/>
          <w:sz w:val="24"/>
          <w:szCs w:val="24"/>
        </w:rPr>
        <w:t>sau</w:t>
      </w:r>
      <w:r w:rsidR="00627030">
        <w:rPr>
          <w:rFonts w:ascii="Times New Roman" w:hAnsi="Times New Roman" w:cs="Times New Roman"/>
          <w:sz w:val="24"/>
          <w:szCs w:val="24"/>
        </w:rPr>
        <w:t xml:space="preserve"> </w:t>
      </w:r>
      <w:r w:rsidR="00627030" w:rsidRPr="003E3A9F">
        <w:rPr>
          <w:rFonts w:ascii="Times New Roman" w:hAnsi="Times New Roman" w:cs="Times New Roman"/>
          <w:b/>
          <w:sz w:val="24"/>
          <w:szCs w:val="24"/>
        </w:rPr>
        <w:t>prin mijloace electronice de comunicare (e-mail</w:t>
      </w:r>
      <w:r w:rsidR="009037DF" w:rsidRPr="003E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30" w:rsidRPr="003E3A9F">
        <w:rPr>
          <w:rFonts w:ascii="Times New Roman" w:hAnsi="Times New Roman" w:cs="Times New Roman"/>
          <w:b/>
          <w:sz w:val="24"/>
          <w:szCs w:val="24"/>
        </w:rPr>
        <w:t>)</w:t>
      </w:r>
      <w:r w:rsidR="00627030">
        <w:rPr>
          <w:rFonts w:ascii="Times New Roman" w:hAnsi="Times New Roman" w:cs="Times New Roman"/>
          <w:sz w:val="24"/>
          <w:szCs w:val="24"/>
        </w:rPr>
        <w:t>, prin</w:t>
      </w:r>
      <w:r w:rsidR="0040615B">
        <w:rPr>
          <w:rFonts w:ascii="Times New Roman" w:hAnsi="Times New Roman" w:cs="Times New Roman"/>
          <w:sz w:val="24"/>
          <w:szCs w:val="24"/>
        </w:rPr>
        <w:t xml:space="preserve">  transmite</w:t>
      </w:r>
      <w:r w:rsidR="002F7AFF">
        <w:rPr>
          <w:rFonts w:ascii="Times New Roman" w:hAnsi="Times New Roman" w:cs="Times New Roman"/>
          <w:sz w:val="24"/>
          <w:szCs w:val="24"/>
        </w:rPr>
        <w:t>rea unui</w:t>
      </w:r>
      <w:r w:rsidR="0040615B">
        <w:rPr>
          <w:rFonts w:ascii="Times New Roman" w:hAnsi="Times New Roman" w:cs="Times New Roman"/>
          <w:sz w:val="24"/>
          <w:szCs w:val="24"/>
        </w:rPr>
        <w:t xml:space="preserve"> mesaj</w:t>
      </w:r>
      <w:r w:rsidR="002F7AFF">
        <w:rPr>
          <w:rFonts w:ascii="Times New Roman" w:hAnsi="Times New Roman" w:cs="Times New Roman"/>
          <w:sz w:val="24"/>
          <w:szCs w:val="24"/>
        </w:rPr>
        <w:t xml:space="preserve"> ce conține:</w:t>
      </w:r>
    </w:p>
    <w:p w:rsidR="002F7AFF" w:rsidRDefault="002F7AFF" w:rsidP="002F7AFF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15B">
        <w:rPr>
          <w:rFonts w:ascii="Times New Roman" w:hAnsi="Times New Roman" w:cs="Times New Roman"/>
          <w:sz w:val="24"/>
          <w:szCs w:val="24"/>
        </w:rPr>
        <w:t xml:space="preserve"> </w:t>
      </w:r>
      <w:r w:rsidR="00627030">
        <w:rPr>
          <w:rFonts w:ascii="Times New Roman" w:hAnsi="Times New Roman" w:cs="Times New Roman"/>
          <w:sz w:val="24"/>
          <w:szCs w:val="24"/>
        </w:rPr>
        <w:t>nume, prenume părint</w:t>
      </w:r>
      <w:r w:rsidR="003E3A9F">
        <w:rPr>
          <w:rFonts w:ascii="Times New Roman" w:hAnsi="Times New Roman" w:cs="Times New Roman"/>
          <w:sz w:val="24"/>
          <w:szCs w:val="24"/>
        </w:rPr>
        <w:t>e</w:t>
      </w:r>
      <w:r w:rsidR="006270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reprezentant</w:t>
      </w:r>
      <w:r w:rsidR="00627030">
        <w:rPr>
          <w:rFonts w:ascii="Times New Roman" w:hAnsi="Times New Roman" w:cs="Times New Roman"/>
          <w:sz w:val="24"/>
          <w:szCs w:val="24"/>
        </w:rPr>
        <w:t xml:space="preserve"> legal, </w:t>
      </w:r>
    </w:p>
    <w:p w:rsidR="002F7AFF" w:rsidRDefault="002F7AFF" w:rsidP="002F7AFF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030">
        <w:rPr>
          <w:rFonts w:ascii="Times New Roman" w:hAnsi="Times New Roman" w:cs="Times New Roman"/>
          <w:sz w:val="24"/>
          <w:szCs w:val="24"/>
        </w:rPr>
        <w:t xml:space="preserve">număr telefon </w:t>
      </w:r>
      <w:r>
        <w:rPr>
          <w:rFonts w:ascii="Times New Roman" w:hAnsi="Times New Roman" w:cs="Times New Roman"/>
          <w:sz w:val="24"/>
          <w:szCs w:val="24"/>
        </w:rPr>
        <w:t>părinte / reprezentant legal,</w:t>
      </w:r>
    </w:p>
    <w:p w:rsidR="0040615B" w:rsidRDefault="002F7AFF" w:rsidP="002F7AFF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7DF">
        <w:rPr>
          <w:rFonts w:ascii="Times New Roman" w:hAnsi="Times New Roman" w:cs="Times New Roman"/>
          <w:sz w:val="24"/>
          <w:szCs w:val="24"/>
        </w:rPr>
        <w:t xml:space="preserve">nume, prenume </w:t>
      </w:r>
      <w:r w:rsidR="00627030">
        <w:rPr>
          <w:rFonts w:ascii="Times New Roman" w:hAnsi="Times New Roman" w:cs="Times New Roman"/>
          <w:sz w:val="24"/>
          <w:szCs w:val="24"/>
        </w:rPr>
        <w:t xml:space="preserve"> fi</w:t>
      </w:r>
      <w:r w:rsidR="009037DF">
        <w:rPr>
          <w:rFonts w:ascii="Times New Roman" w:hAnsi="Times New Roman" w:cs="Times New Roman"/>
          <w:sz w:val="24"/>
          <w:szCs w:val="24"/>
        </w:rPr>
        <w:t>i</w:t>
      </w:r>
      <w:r w:rsidR="00627030">
        <w:rPr>
          <w:rFonts w:ascii="Times New Roman" w:hAnsi="Times New Roman" w:cs="Times New Roman"/>
          <w:sz w:val="24"/>
          <w:szCs w:val="24"/>
        </w:rPr>
        <w:t>c</w:t>
      </w:r>
      <w:r w:rsidR="009037DF">
        <w:rPr>
          <w:rFonts w:ascii="Times New Roman" w:hAnsi="Times New Roman" w:cs="Times New Roman"/>
          <w:sz w:val="24"/>
          <w:szCs w:val="24"/>
        </w:rPr>
        <w:t>ă</w:t>
      </w:r>
      <w:r w:rsidR="00627030">
        <w:rPr>
          <w:rFonts w:ascii="Times New Roman" w:hAnsi="Times New Roman" w:cs="Times New Roman"/>
          <w:sz w:val="24"/>
          <w:szCs w:val="24"/>
        </w:rPr>
        <w:t xml:space="preserve"> / fiu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AFF" w:rsidRDefault="002F7AFF" w:rsidP="002F7AFF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Mesajul va fi însoțit de un atașament ce conține documentele din dosarul de înscriere.</w:t>
      </w:r>
    </w:p>
    <w:p w:rsidR="00152223" w:rsidRDefault="00152223" w:rsidP="002D5D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37DF" w:rsidRPr="009037DF" w:rsidRDefault="009037DF" w:rsidP="002D5DAB">
      <w:pPr>
        <w:rPr>
          <w:rFonts w:ascii="Times New Roman" w:hAnsi="Times New Roman" w:cs="Times New Roman"/>
          <w:sz w:val="24"/>
          <w:szCs w:val="24"/>
        </w:rPr>
      </w:pPr>
      <w:r w:rsidRPr="00EB55A7">
        <w:rPr>
          <w:rFonts w:ascii="Times New Roman" w:hAnsi="Times New Roman" w:cs="Times New Roman"/>
          <w:sz w:val="24"/>
          <w:szCs w:val="24"/>
          <w:u w:val="single"/>
        </w:rPr>
        <w:t>Dosarul de înscriere cuprinde</w:t>
      </w:r>
      <w:r w:rsidRPr="009037DF">
        <w:rPr>
          <w:rFonts w:ascii="Times New Roman" w:hAnsi="Times New Roman" w:cs="Times New Roman"/>
          <w:sz w:val="24"/>
          <w:szCs w:val="24"/>
        </w:rPr>
        <w:t>:</w:t>
      </w:r>
    </w:p>
    <w:p w:rsidR="009037DF" w:rsidRDefault="00C232CE" w:rsidP="009037D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37DF" w:rsidRPr="009037DF">
        <w:rPr>
          <w:rFonts w:ascii="Times New Roman" w:hAnsi="Times New Roman" w:cs="Times New Roman"/>
          <w:sz w:val="24"/>
          <w:szCs w:val="24"/>
        </w:rPr>
        <w:t>ertificatul</w:t>
      </w:r>
      <w:r>
        <w:rPr>
          <w:rFonts w:ascii="Times New Roman" w:hAnsi="Times New Roman" w:cs="Times New Roman"/>
          <w:sz w:val="24"/>
          <w:szCs w:val="24"/>
        </w:rPr>
        <w:t>ui</w:t>
      </w:r>
      <w:r w:rsidR="009037DF" w:rsidRPr="009037DF">
        <w:rPr>
          <w:rFonts w:ascii="Times New Roman" w:hAnsi="Times New Roman" w:cs="Times New Roman"/>
          <w:sz w:val="24"/>
          <w:szCs w:val="24"/>
        </w:rPr>
        <w:t xml:space="preserve"> de naștere al elevului</w:t>
      </w:r>
      <w:r>
        <w:rPr>
          <w:rFonts w:ascii="Times New Roman" w:hAnsi="Times New Roman" w:cs="Times New Roman"/>
          <w:sz w:val="24"/>
          <w:szCs w:val="24"/>
        </w:rPr>
        <w:t xml:space="preserve"> în copie</w:t>
      </w:r>
      <w:r w:rsidR="009037DF" w:rsidRPr="009037DF">
        <w:rPr>
          <w:rFonts w:ascii="Times New Roman" w:hAnsi="Times New Roman" w:cs="Times New Roman"/>
          <w:sz w:val="24"/>
          <w:szCs w:val="24"/>
        </w:rPr>
        <w:t>;</w:t>
      </w:r>
    </w:p>
    <w:p w:rsidR="0032299D" w:rsidRPr="0032299D" w:rsidRDefault="0032299D" w:rsidP="009037D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99D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</w:rPr>
        <w:t xml:space="preserve">Anexa la fişa de înscriere </w:t>
      </w:r>
      <w:r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</w:rPr>
        <w:t xml:space="preserve">în anul școlar </w:t>
      </w:r>
      <w:r w:rsidR="008D780B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</w:rPr>
        <w:t xml:space="preserve">2020 – 2021 </w:t>
      </w:r>
      <w:r w:rsidRPr="0032299D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</w:rPr>
        <w:t xml:space="preserve"> (se ridică de la unitatea şcolară unde termină clasa a VIII-a)</w:t>
      </w:r>
      <w:r w:rsidR="00524204">
        <w:rPr>
          <w:rFonts w:ascii="Times New Roman" w:hAnsi="Times New Roman" w:cs="Times New Roman"/>
          <w:color w:val="050000"/>
          <w:sz w:val="24"/>
          <w:szCs w:val="24"/>
          <w:shd w:val="clear" w:color="auto" w:fill="FFFFFF"/>
        </w:rPr>
        <w:t>,</w:t>
      </w:r>
    </w:p>
    <w:p w:rsidR="009037DF" w:rsidRDefault="009037DF" w:rsidP="009037D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7DF">
        <w:rPr>
          <w:rFonts w:ascii="Times New Roman" w:hAnsi="Times New Roman" w:cs="Times New Roman"/>
          <w:sz w:val="24"/>
          <w:szCs w:val="24"/>
        </w:rPr>
        <w:t>Documentele</w:t>
      </w:r>
      <w:r w:rsidR="00524204">
        <w:rPr>
          <w:rFonts w:ascii="Times New Roman" w:hAnsi="Times New Roman" w:cs="Times New Roman"/>
          <w:sz w:val="24"/>
          <w:szCs w:val="24"/>
        </w:rPr>
        <w:t xml:space="preserve"> de </w:t>
      </w:r>
      <w:r w:rsidRPr="009037DF">
        <w:rPr>
          <w:rFonts w:ascii="Times New Roman" w:hAnsi="Times New Roman" w:cs="Times New Roman"/>
          <w:sz w:val="24"/>
          <w:szCs w:val="24"/>
        </w:rPr>
        <w:t xml:space="preserve"> </w:t>
      </w:r>
      <w:r w:rsidR="00524204" w:rsidRPr="00524204">
        <w:rPr>
          <w:rFonts w:ascii="Times New Roman" w:hAnsi="Times New Roman" w:cs="Times New Roman"/>
          <w:sz w:val="24"/>
          <w:szCs w:val="24"/>
        </w:rPr>
        <w:t>înscriere</w:t>
      </w:r>
      <w:r w:rsidR="00524204" w:rsidRPr="009037DF">
        <w:rPr>
          <w:rFonts w:ascii="Times New Roman" w:hAnsi="Times New Roman" w:cs="Times New Roman"/>
          <w:sz w:val="24"/>
          <w:szCs w:val="24"/>
        </w:rPr>
        <w:t xml:space="preserve"> </w:t>
      </w:r>
      <w:r w:rsidRPr="009037DF">
        <w:rPr>
          <w:rFonts w:ascii="Times New Roman" w:hAnsi="Times New Roman" w:cs="Times New Roman"/>
          <w:sz w:val="24"/>
          <w:szCs w:val="24"/>
        </w:rPr>
        <w:t xml:space="preserve">prevăzute la punctul </w:t>
      </w:r>
      <w:r w:rsidRPr="00EB55A7">
        <w:rPr>
          <w:rFonts w:ascii="Times New Roman" w:hAnsi="Times New Roman" w:cs="Times New Roman"/>
          <w:b/>
          <w:sz w:val="24"/>
          <w:szCs w:val="24"/>
        </w:rPr>
        <w:t>a), b) și c)</w:t>
      </w:r>
      <w:r w:rsidR="00524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04" w:rsidRPr="00524204">
        <w:rPr>
          <w:rFonts w:ascii="Times New Roman" w:hAnsi="Times New Roman" w:cs="Times New Roman"/>
          <w:sz w:val="24"/>
          <w:szCs w:val="24"/>
        </w:rPr>
        <w:t>de mai jos.</w:t>
      </w:r>
    </w:p>
    <w:p w:rsidR="00524204" w:rsidRDefault="00524204" w:rsidP="00EB55A7">
      <w:pPr>
        <w:pStyle w:val="List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37DF" w:rsidRPr="009037DF" w:rsidRDefault="009037DF" w:rsidP="00EB55A7">
      <w:pPr>
        <w:pStyle w:val="List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transmiterea documentelor prin mijloace electronice de comunicare, documentele cuprin</w:t>
      </w:r>
      <w:r w:rsidR="00EB55A7">
        <w:rPr>
          <w:rFonts w:ascii="Times New Roman" w:hAnsi="Times New Roman" w:cs="Times New Roman"/>
          <w:sz w:val="24"/>
          <w:szCs w:val="24"/>
        </w:rPr>
        <w:t xml:space="preserve">se în </w:t>
      </w:r>
      <w:r>
        <w:rPr>
          <w:rFonts w:ascii="Times New Roman" w:hAnsi="Times New Roman" w:cs="Times New Roman"/>
          <w:sz w:val="24"/>
          <w:szCs w:val="24"/>
        </w:rPr>
        <w:t>dosarul de înscriere, vor fi scanate</w:t>
      </w:r>
      <w:r w:rsidR="00EB55A7">
        <w:rPr>
          <w:rFonts w:ascii="Times New Roman" w:hAnsi="Times New Roman" w:cs="Times New Roman"/>
          <w:sz w:val="24"/>
          <w:szCs w:val="24"/>
        </w:rPr>
        <w:t xml:space="preserve"> / fotografiate </w:t>
      </w:r>
      <w:r w:rsidR="002F7AFF">
        <w:rPr>
          <w:rFonts w:ascii="Times New Roman" w:hAnsi="Times New Roman" w:cs="Times New Roman"/>
          <w:sz w:val="24"/>
          <w:szCs w:val="24"/>
        </w:rPr>
        <w:t xml:space="preserve">și transmise la adresa de e – mail a unității </w:t>
      </w:r>
      <w:r w:rsidR="00EB55A7">
        <w:rPr>
          <w:rFonts w:ascii="Times New Roman" w:hAnsi="Times New Roman" w:cs="Times New Roman"/>
          <w:sz w:val="24"/>
          <w:szCs w:val="24"/>
        </w:rPr>
        <w:t xml:space="preserve">cu subiectul </w:t>
      </w:r>
      <w:r w:rsidR="00524204">
        <w:rPr>
          <w:rFonts w:ascii="Times New Roman" w:hAnsi="Times New Roman" w:cs="Times New Roman"/>
          <w:sz w:val="24"/>
          <w:szCs w:val="24"/>
        </w:rPr>
        <w:t>–</w:t>
      </w:r>
      <w:r w:rsidR="00EB55A7">
        <w:rPr>
          <w:rFonts w:ascii="Times New Roman" w:hAnsi="Times New Roman" w:cs="Times New Roman"/>
          <w:sz w:val="24"/>
          <w:szCs w:val="24"/>
        </w:rPr>
        <w:t xml:space="preserve"> ADMITERE</w:t>
      </w:r>
      <w:r w:rsidR="00524204">
        <w:rPr>
          <w:rFonts w:ascii="Times New Roman" w:hAnsi="Times New Roman" w:cs="Times New Roman"/>
          <w:sz w:val="24"/>
          <w:szCs w:val="24"/>
        </w:rPr>
        <w:t>.</w:t>
      </w:r>
    </w:p>
    <w:p w:rsidR="00012B0B" w:rsidRDefault="00012B0B" w:rsidP="00AA3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A3">
        <w:rPr>
          <w:b/>
          <w:sz w:val="32"/>
          <w:szCs w:val="32"/>
        </w:rPr>
        <w:t>1.</w:t>
      </w:r>
      <w:r>
        <w:t xml:space="preserve"> </w:t>
      </w:r>
      <w:r w:rsidRPr="00012B0B">
        <w:rPr>
          <w:b/>
        </w:rPr>
        <w:t>Î</w:t>
      </w:r>
      <w:r w:rsidRPr="00012B0B">
        <w:rPr>
          <w:rFonts w:ascii="Times New Roman" w:hAnsi="Times New Roman" w:cs="Times New Roman"/>
          <w:b/>
          <w:sz w:val="24"/>
          <w:szCs w:val="24"/>
        </w:rPr>
        <w:t>nscrierea elevilor pentru admiterea la clasele cu program sportiv este condiţionată de</w:t>
      </w:r>
      <w:r w:rsidRPr="00012B0B">
        <w:rPr>
          <w:rFonts w:ascii="Times New Roman" w:hAnsi="Times New Roman" w:cs="Times New Roman"/>
          <w:sz w:val="24"/>
          <w:szCs w:val="24"/>
        </w:rPr>
        <w:t>:</w:t>
      </w:r>
    </w:p>
    <w:p w:rsidR="00012B0B" w:rsidRPr="00AA3FA3" w:rsidRDefault="00012B0B" w:rsidP="00012B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a)</w:t>
      </w:r>
      <w:r w:rsidRPr="00012B0B">
        <w:rPr>
          <w:rFonts w:ascii="Times New Roman" w:hAnsi="Times New Roman" w:cs="Times New Roman"/>
          <w:sz w:val="24"/>
          <w:szCs w:val="24"/>
        </w:rPr>
        <w:t xml:space="preserve"> existența avizului medical, cu specificația „</w:t>
      </w:r>
      <w:r w:rsidRPr="00AA3FA3">
        <w:rPr>
          <w:rFonts w:ascii="Times New Roman" w:hAnsi="Times New Roman" w:cs="Times New Roman"/>
          <w:b/>
          <w:sz w:val="24"/>
          <w:szCs w:val="24"/>
        </w:rPr>
        <w:t xml:space="preserve">Apt pentru efort fizic/Clinic sănătos”, favorabil practicării disciplinei sportive pentru care se constituie clasa, eliberat cu maximum 10 zile lucrătoare înainte de înscriere (condiție eliminatorie); </w:t>
      </w:r>
    </w:p>
    <w:p w:rsidR="00012B0B" w:rsidRDefault="00012B0B" w:rsidP="00012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lastRenderedPageBreak/>
        <w:t>b)</w:t>
      </w:r>
      <w:r w:rsidRPr="00012B0B">
        <w:rPr>
          <w:rFonts w:ascii="Times New Roman" w:hAnsi="Times New Roman" w:cs="Times New Roman"/>
          <w:sz w:val="24"/>
          <w:szCs w:val="24"/>
        </w:rPr>
        <w:t xml:space="preserve"> existența </w:t>
      </w:r>
      <w:r w:rsidRPr="00152223">
        <w:rPr>
          <w:rFonts w:ascii="Times New Roman" w:hAnsi="Times New Roman" w:cs="Times New Roman"/>
          <w:b/>
          <w:sz w:val="24"/>
          <w:szCs w:val="24"/>
        </w:rPr>
        <w:t>unui document</w:t>
      </w:r>
      <w:r w:rsidRPr="00012B0B">
        <w:rPr>
          <w:rFonts w:ascii="Times New Roman" w:hAnsi="Times New Roman" w:cs="Times New Roman"/>
          <w:sz w:val="24"/>
          <w:szCs w:val="24"/>
        </w:rPr>
        <w:t xml:space="preserve">, din cele menționate mai jos, care să ateste că elevul practică organizat, </w:t>
      </w:r>
      <w:r w:rsidRPr="003E3A9F">
        <w:rPr>
          <w:rFonts w:ascii="Times New Roman" w:hAnsi="Times New Roman" w:cs="Times New Roman"/>
          <w:b/>
          <w:sz w:val="24"/>
          <w:szCs w:val="24"/>
        </w:rPr>
        <w:t>de cel puțin 1 an calendaristic</w:t>
      </w:r>
      <w:r w:rsidRPr="00012B0B">
        <w:rPr>
          <w:rFonts w:ascii="Times New Roman" w:hAnsi="Times New Roman" w:cs="Times New Roman"/>
          <w:sz w:val="24"/>
          <w:szCs w:val="24"/>
        </w:rPr>
        <w:t>, disciplina sportivă pentru care se constituie clasa (</w:t>
      </w:r>
      <w:r w:rsidRPr="00EB55A7">
        <w:rPr>
          <w:rFonts w:ascii="Times New Roman" w:hAnsi="Times New Roman" w:cs="Times New Roman"/>
          <w:b/>
          <w:sz w:val="24"/>
          <w:szCs w:val="24"/>
        </w:rPr>
        <w:t>condiţie eliminatorie</w:t>
      </w:r>
      <w:r w:rsidRPr="00012B0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12B0B" w:rsidRDefault="00012B0B" w:rsidP="0001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>i.</w:t>
      </w:r>
      <w:r w:rsidRPr="003E3A9F">
        <w:rPr>
          <w:rFonts w:ascii="Times New Roman" w:hAnsi="Times New Roman" w:cs="Times New Roman"/>
          <w:b/>
          <w:sz w:val="24"/>
          <w:szCs w:val="24"/>
        </w:rPr>
        <w:t>carnet de legitimare sportivă (legitimație de sportiv)</w:t>
      </w:r>
      <w:r w:rsidRPr="00012B0B">
        <w:rPr>
          <w:rFonts w:ascii="Times New Roman" w:hAnsi="Times New Roman" w:cs="Times New Roman"/>
          <w:sz w:val="24"/>
          <w:szCs w:val="24"/>
        </w:rPr>
        <w:t xml:space="preserve"> în disciplina pentru care se constituie clasa, vizat de către forul de specialitate pentru cel puțin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 (în copie conformă cu originalul);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0B" w:rsidRDefault="00012B0B" w:rsidP="0001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 ii.</w:t>
      </w:r>
      <w:r w:rsidRPr="003E3A9F">
        <w:rPr>
          <w:rFonts w:ascii="Times New Roman" w:hAnsi="Times New Roman" w:cs="Times New Roman"/>
          <w:b/>
          <w:sz w:val="24"/>
          <w:szCs w:val="24"/>
        </w:rPr>
        <w:t>adeverință de la clubul sportiv/asociația sportivă sau de la unitatea de învățământ cu program sportiv integrat/suplimentar</w:t>
      </w:r>
      <w:r w:rsidRPr="00012B0B">
        <w:rPr>
          <w:rFonts w:ascii="Times New Roman" w:hAnsi="Times New Roman" w:cs="Times New Roman"/>
          <w:sz w:val="24"/>
          <w:szCs w:val="24"/>
        </w:rPr>
        <w:t xml:space="preserve"> că practică organizat disciplina sportivă pentru care se constituie clasa de </w:t>
      </w:r>
      <w:r w:rsidRPr="003E3A9F">
        <w:rPr>
          <w:rFonts w:ascii="Times New Roman" w:hAnsi="Times New Roman" w:cs="Times New Roman"/>
          <w:b/>
          <w:sz w:val="24"/>
          <w:szCs w:val="24"/>
        </w:rPr>
        <w:t>cel puțin un an calendaristic</w:t>
      </w:r>
      <w:r w:rsidRPr="00012B0B">
        <w:rPr>
          <w:rFonts w:ascii="Times New Roman" w:hAnsi="Times New Roman" w:cs="Times New Roman"/>
          <w:sz w:val="24"/>
          <w:szCs w:val="24"/>
        </w:rPr>
        <w:t xml:space="preserve"> (document original/scanat); </w:t>
      </w:r>
    </w:p>
    <w:p w:rsidR="00012B0B" w:rsidRDefault="00012B0B" w:rsidP="0001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>iii.</w:t>
      </w:r>
      <w:r w:rsidRPr="003E3A9F">
        <w:rPr>
          <w:rFonts w:ascii="Times New Roman" w:hAnsi="Times New Roman" w:cs="Times New Roman"/>
          <w:b/>
          <w:sz w:val="24"/>
          <w:szCs w:val="24"/>
        </w:rPr>
        <w:t>adeverință de la unitatea de învățământ</w:t>
      </w:r>
      <w:r w:rsidRPr="00012B0B">
        <w:rPr>
          <w:rFonts w:ascii="Times New Roman" w:hAnsi="Times New Roman" w:cs="Times New Roman"/>
          <w:sz w:val="24"/>
          <w:szCs w:val="24"/>
        </w:rPr>
        <w:t xml:space="preserve"> că a participat, </w:t>
      </w:r>
      <w:r w:rsidRPr="003E3A9F">
        <w:rPr>
          <w:rFonts w:ascii="Times New Roman" w:hAnsi="Times New Roman" w:cs="Times New Roman"/>
          <w:sz w:val="24"/>
          <w:szCs w:val="24"/>
        </w:rPr>
        <w:t>în unul din</w:t>
      </w:r>
      <w:r w:rsidRPr="003E3A9F">
        <w:rPr>
          <w:rFonts w:ascii="Times New Roman" w:hAnsi="Times New Roman" w:cs="Times New Roman"/>
          <w:b/>
          <w:sz w:val="24"/>
          <w:szCs w:val="24"/>
        </w:rPr>
        <w:t xml:space="preserve"> ultimii </w:t>
      </w:r>
      <w:r w:rsidR="00152223">
        <w:rPr>
          <w:rFonts w:ascii="Times New Roman" w:hAnsi="Times New Roman" w:cs="Times New Roman"/>
          <w:b/>
          <w:sz w:val="24"/>
          <w:szCs w:val="24"/>
        </w:rPr>
        <w:t>trei</w:t>
      </w:r>
      <w:r w:rsidRPr="003E3A9F">
        <w:rPr>
          <w:rFonts w:ascii="Times New Roman" w:hAnsi="Times New Roman" w:cs="Times New Roman"/>
          <w:b/>
          <w:sz w:val="24"/>
          <w:szCs w:val="24"/>
        </w:rPr>
        <w:t xml:space="preserve"> ani școlari,</w:t>
      </w:r>
      <w:r w:rsidRPr="00012B0B">
        <w:rPr>
          <w:rFonts w:ascii="Times New Roman" w:hAnsi="Times New Roman" w:cs="Times New Roman"/>
          <w:sz w:val="24"/>
          <w:szCs w:val="24"/>
        </w:rPr>
        <w:t xml:space="preserve"> după caz, la etapele județene/ sectoare ale municipiului București, zonale/regionale/municipiul București sau naționale ale competițiilor organizate de Ministerul Educației în cadrul Olimpiadei Gimnaziilor/Olimpiadei Naționale a Sportului Școlar și/sau în cadrul Campionatelor Naționale Școlare, la disciplina sportivă pentru care se constituie clasa (document original/scanat); </w:t>
      </w:r>
    </w:p>
    <w:p w:rsidR="00012B0B" w:rsidRDefault="00012B0B" w:rsidP="000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c)</w:t>
      </w:r>
      <w:r w:rsidRPr="00012B0B">
        <w:rPr>
          <w:rFonts w:ascii="Times New Roman" w:hAnsi="Times New Roman" w:cs="Times New Roman"/>
          <w:sz w:val="24"/>
          <w:szCs w:val="24"/>
        </w:rPr>
        <w:t xml:space="preserve"> </w:t>
      </w:r>
      <w:r w:rsidRPr="003E3A9F">
        <w:rPr>
          <w:rFonts w:ascii="Times New Roman" w:hAnsi="Times New Roman" w:cs="Times New Roman"/>
          <w:b/>
          <w:sz w:val="24"/>
          <w:szCs w:val="24"/>
        </w:rPr>
        <w:t>adeverință</w:t>
      </w:r>
      <w:r w:rsidRPr="00012B0B">
        <w:rPr>
          <w:rFonts w:ascii="Times New Roman" w:hAnsi="Times New Roman" w:cs="Times New Roman"/>
          <w:sz w:val="24"/>
          <w:szCs w:val="24"/>
        </w:rPr>
        <w:t xml:space="preserve"> (document original/scanat) </w:t>
      </w:r>
      <w:r w:rsidRPr="003E3A9F">
        <w:rPr>
          <w:rFonts w:ascii="Times New Roman" w:hAnsi="Times New Roman" w:cs="Times New Roman"/>
          <w:b/>
          <w:sz w:val="24"/>
          <w:szCs w:val="24"/>
        </w:rPr>
        <w:t>de la unitatea de învățământ gimnazial absolvită</w:t>
      </w:r>
      <w:r w:rsidRPr="00012B0B">
        <w:rPr>
          <w:rFonts w:ascii="Times New Roman" w:hAnsi="Times New Roman" w:cs="Times New Roman"/>
          <w:sz w:val="24"/>
          <w:szCs w:val="24"/>
        </w:rPr>
        <w:t xml:space="preserve"> cu media generală la disciplina educație fizică/pregătire sportivă practică din clasele V</w:t>
      </w:r>
      <w:r w:rsidR="002F7AFF">
        <w:rPr>
          <w:rFonts w:ascii="Times New Roman" w:hAnsi="Times New Roman" w:cs="Times New Roman"/>
          <w:sz w:val="24"/>
          <w:szCs w:val="24"/>
        </w:rPr>
        <w:t>-</w:t>
      </w:r>
      <w:r w:rsidRPr="00012B0B">
        <w:rPr>
          <w:rFonts w:ascii="Times New Roman" w:hAnsi="Times New Roman" w:cs="Times New Roman"/>
          <w:sz w:val="24"/>
          <w:szCs w:val="24"/>
        </w:rPr>
        <w:t>VIII, calculată ca media aritmetică, cu două zecimale, fără rotunjire, a mediilor anuale la această disciplină, în clasele în care a parcurs disciplina (</w:t>
      </w:r>
      <w:r w:rsidRPr="00EB55A7">
        <w:rPr>
          <w:rFonts w:ascii="Times New Roman" w:hAnsi="Times New Roman" w:cs="Times New Roman"/>
          <w:b/>
          <w:sz w:val="24"/>
          <w:szCs w:val="24"/>
        </w:rPr>
        <w:t>condiție eliminatorie</w:t>
      </w:r>
      <w:r w:rsidRPr="00012B0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12B0B" w:rsidRDefault="00012B0B" w:rsidP="000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d)</w:t>
      </w:r>
      <w:r w:rsidRPr="00012B0B">
        <w:rPr>
          <w:rFonts w:ascii="Times New Roman" w:hAnsi="Times New Roman" w:cs="Times New Roman"/>
          <w:sz w:val="24"/>
          <w:szCs w:val="24"/>
        </w:rPr>
        <w:t xml:space="preserve"> pot fi admiși în liceele vocaţionale, la clasele cu program sportiv, doar candidații care au media generală </w:t>
      </w:r>
      <w:r w:rsidRPr="003E3A9F">
        <w:rPr>
          <w:rFonts w:ascii="Times New Roman" w:hAnsi="Times New Roman" w:cs="Times New Roman"/>
          <w:b/>
          <w:sz w:val="24"/>
          <w:szCs w:val="24"/>
        </w:rPr>
        <w:t>cel puțin 7 (șapte) la disciplina educație fizică/pregătire sportivă practică</w:t>
      </w:r>
      <w:r w:rsidRPr="00012B0B">
        <w:rPr>
          <w:rFonts w:ascii="Times New Roman" w:hAnsi="Times New Roman" w:cs="Times New Roman"/>
          <w:sz w:val="24"/>
          <w:szCs w:val="24"/>
        </w:rPr>
        <w:t xml:space="preserve"> din clasele V-VIII; </w:t>
      </w:r>
    </w:p>
    <w:p w:rsidR="00012B0B" w:rsidRDefault="00012B0B" w:rsidP="000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2</w:t>
      </w:r>
      <w:r w:rsidRPr="00AA3FA3">
        <w:rPr>
          <w:rFonts w:ascii="Times New Roman" w:hAnsi="Times New Roman" w:cs="Times New Roman"/>
          <w:sz w:val="32"/>
          <w:szCs w:val="32"/>
        </w:rPr>
        <w:t>.</w:t>
      </w:r>
      <w:r w:rsidRPr="00012B0B">
        <w:rPr>
          <w:rFonts w:ascii="Times New Roman" w:hAnsi="Times New Roman" w:cs="Times New Roman"/>
          <w:sz w:val="24"/>
          <w:szCs w:val="24"/>
        </w:rPr>
        <w:t xml:space="preserve"> nota finală la probele de aptitudini (APT) se echivalează cu media generală la disciplina educație fizică/pregătire sportivă practică din clasele V-VIII, calculată ca media aritmetică, cu două zecimale, fără rotunjire, a mediilor anuale la această disciplină, în clasele în care a parcurs disciplina; </w:t>
      </w:r>
    </w:p>
    <w:p w:rsidR="00012B0B" w:rsidRPr="003E3A9F" w:rsidRDefault="00012B0B" w:rsidP="00AA3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3.</w:t>
      </w:r>
      <w:r w:rsidRPr="00012B0B">
        <w:rPr>
          <w:rFonts w:ascii="Times New Roman" w:hAnsi="Times New Roman" w:cs="Times New Roman"/>
          <w:sz w:val="24"/>
          <w:szCs w:val="24"/>
        </w:rPr>
        <w:t xml:space="preserve"> în cazul în care </w:t>
      </w:r>
      <w:r w:rsidRPr="003E3A9F">
        <w:rPr>
          <w:rFonts w:ascii="Times New Roman" w:hAnsi="Times New Roman" w:cs="Times New Roman"/>
          <w:b/>
          <w:sz w:val="24"/>
          <w:szCs w:val="24"/>
        </w:rPr>
        <w:t xml:space="preserve">doi sau mai mulți candidați au medii finale de admitere (MFA) egale, aceștia vor fi departajați folosind, în ordine, următoarele criterii: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a) locul 1 obținut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 la Campionatele naționale organizate de federația națională de specialitate în disciplina pentru care se constituie clasa;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b) locul 2 obținut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 la Campionatele naționale organizate de federația națională de specialitate în disciplina pentru care se constituie clasa; </w:t>
      </w:r>
    </w:p>
    <w:p w:rsidR="00012B0B" w:rsidRDefault="00012B0B" w:rsidP="00AA3F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c) locul 3 obținut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 la Campionatele naționale organizate de federația națională de specialitate în disciplina pentru care se constituie clasa;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 d) participarea,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competiționali, la Campionatele naționale organizate de federația națională de specialitate în disciplina pentru care se constituie clasa;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e) carnet de legitimare sportivă (legitimație de sportiv) în disciplina pentru care se constituie clasa, vizat de către forul de specialitate pentru cel puțin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competiționali;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f) adeverință de la clubul sportiv/asociația sportivă sau de la unitatea de învățământ cu program sportiv integrat/ suplimentar că practică organizat disciplina sportivă pentru care se constituie clasa de cel puțin un an calendaristic;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g) participarea,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școlari, la etapele naționale ale competițiilor organizate de Ministerul Educației în cadrul Olimpiadei Gimnaziilor/Olimpiadei Naționale a </w:t>
      </w:r>
      <w:r w:rsidRPr="00012B0B">
        <w:rPr>
          <w:rFonts w:ascii="Times New Roman" w:hAnsi="Times New Roman" w:cs="Times New Roman"/>
          <w:sz w:val="24"/>
          <w:szCs w:val="24"/>
        </w:rPr>
        <w:lastRenderedPageBreak/>
        <w:t xml:space="preserve">Sportului Școlar și/sau în cadrul Campionatelor Naționale Școlare, la disciplina sportivă pentru care se constituie clasa;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h) participarea, în unul din ultimii </w:t>
      </w:r>
      <w:r w:rsidR="00152223">
        <w:rPr>
          <w:rFonts w:ascii="Times New Roman" w:hAnsi="Times New Roman" w:cs="Times New Roman"/>
          <w:sz w:val="24"/>
          <w:szCs w:val="24"/>
        </w:rPr>
        <w:t>trei</w:t>
      </w:r>
      <w:r w:rsidRPr="00012B0B">
        <w:rPr>
          <w:rFonts w:ascii="Times New Roman" w:hAnsi="Times New Roman" w:cs="Times New Roman"/>
          <w:sz w:val="24"/>
          <w:szCs w:val="24"/>
        </w:rPr>
        <w:t xml:space="preserve"> ani școlari, la etapele regionale/zonale/municipiul București ale competițiilor organizate de Ministerul Educației în cadrul Olimpiadei Gimnaziilor/Olimpiadei Naționale a Sportului Școlar și/sau în cadrul Campionatelor Naționale Școlare, la disciplina sportivă pentru care se constituie clasa;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12B0B" w:rsidRDefault="00012B0B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0B">
        <w:rPr>
          <w:rFonts w:ascii="Times New Roman" w:hAnsi="Times New Roman" w:cs="Times New Roman"/>
          <w:sz w:val="24"/>
          <w:szCs w:val="24"/>
        </w:rPr>
        <w:t>i) participarea, în unul din ultimii doi ani școlari, l</w:t>
      </w:r>
      <w:r>
        <w:rPr>
          <w:rFonts w:ascii="Times New Roman" w:hAnsi="Times New Roman" w:cs="Times New Roman"/>
          <w:sz w:val="24"/>
          <w:szCs w:val="24"/>
        </w:rPr>
        <w:t xml:space="preserve">a etapele județene/sectoare ale </w:t>
      </w:r>
      <w:r w:rsidRPr="00012B0B">
        <w:rPr>
          <w:rFonts w:ascii="Times New Roman" w:hAnsi="Times New Roman" w:cs="Times New Roman"/>
          <w:sz w:val="24"/>
          <w:szCs w:val="24"/>
        </w:rPr>
        <w:t>municipiului București ale competițiilor organizate de Ministerul Educației și Cercetării în cadrul Olimpiadei Gimnaziilor/Olimpiadei Naționale a Sportului Școlar și/sau în cadrul Campionatelor Naționale Școlare, la disciplina sportivă pentru care se constituie clasa;</w:t>
      </w:r>
    </w:p>
    <w:p w:rsidR="00012B0B" w:rsidRDefault="00012B0B" w:rsidP="00AA3F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 j) media generală obţinută la Evaluarea Naţională din clasa a VIII-a;</w:t>
      </w:r>
    </w:p>
    <w:p w:rsidR="00012B0B" w:rsidRDefault="00012B0B" w:rsidP="00AA3F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 k) media generală de absolvire a claselor a V-a – a VIII-a; </w:t>
      </w:r>
    </w:p>
    <w:p w:rsidR="00012B0B" w:rsidRDefault="00AA3FA3" w:rsidP="00FC7D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B0B" w:rsidRPr="00012B0B">
        <w:rPr>
          <w:rFonts w:ascii="Times New Roman" w:hAnsi="Times New Roman" w:cs="Times New Roman"/>
          <w:sz w:val="24"/>
          <w:szCs w:val="24"/>
        </w:rPr>
        <w:t xml:space="preserve">l) nota obţinută la proba de limba şi literatura română din cadrul Evaluării Naţionale; </w:t>
      </w:r>
      <w:r w:rsidR="00012B0B">
        <w:rPr>
          <w:rFonts w:ascii="Times New Roman" w:hAnsi="Times New Roman" w:cs="Times New Roman"/>
          <w:sz w:val="24"/>
          <w:szCs w:val="24"/>
        </w:rPr>
        <w:t xml:space="preserve">  </w:t>
      </w:r>
      <w:r w:rsidR="00012B0B" w:rsidRPr="00012B0B">
        <w:rPr>
          <w:rFonts w:ascii="Times New Roman" w:hAnsi="Times New Roman" w:cs="Times New Roman"/>
          <w:sz w:val="24"/>
          <w:szCs w:val="24"/>
        </w:rPr>
        <w:t xml:space="preserve">m) nota obţinută la proba de matematică din cadrul Evaluării Naţionale; </w:t>
      </w:r>
    </w:p>
    <w:p w:rsidR="00AA3FA3" w:rsidRDefault="00AA3FA3" w:rsidP="00A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B0B" w:rsidRDefault="00012B0B" w:rsidP="00012B0B">
      <w:pPr>
        <w:jc w:val="both"/>
        <w:rPr>
          <w:rFonts w:ascii="Times New Roman" w:hAnsi="Times New Roman" w:cs="Times New Roman"/>
          <w:sz w:val="24"/>
          <w:szCs w:val="24"/>
        </w:rPr>
      </w:pPr>
      <w:r w:rsidRPr="00AA3FA3">
        <w:rPr>
          <w:rFonts w:ascii="Times New Roman" w:hAnsi="Times New Roman" w:cs="Times New Roman"/>
          <w:b/>
          <w:sz w:val="32"/>
          <w:szCs w:val="32"/>
        </w:rPr>
        <w:t>4.</w:t>
      </w:r>
      <w:r w:rsidRPr="00012B0B">
        <w:rPr>
          <w:rFonts w:ascii="Times New Roman" w:hAnsi="Times New Roman" w:cs="Times New Roman"/>
          <w:sz w:val="24"/>
          <w:szCs w:val="24"/>
        </w:rPr>
        <w:t xml:space="preserve"> în vederea aplicării criteriilor de departajare a candidaților care au medii finale de admitere (MFA) egale, la dosarul de înscriere se depun, după caz (condiție neobligatorie): </w:t>
      </w:r>
    </w:p>
    <w:p w:rsidR="00012B0B" w:rsidRDefault="00012B0B" w:rsidP="00012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B0B">
        <w:rPr>
          <w:rFonts w:ascii="Times New Roman" w:hAnsi="Times New Roman" w:cs="Times New Roman"/>
          <w:sz w:val="24"/>
          <w:szCs w:val="24"/>
        </w:rPr>
        <w:t xml:space="preserve">a) pentru literele a, b, c și d de la punctul 3 - documente eliberate de federația națională de specialitate; </w:t>
      </w:r>
    </w:p>
    <w:p w:rsidR="00012B0B" w:rsidRDefault="00012B0B" w:rsidP="00012B0B">
      <w:pPr>
        <w:ind w:firstLine="708"/>
        <w:jc w:val="both"/>
      </w:pPr>
      <w:r w:rsidRPr="00012B0B">
        <w:rPr>
          <w:rFonts w:ascii="Times New Roman" w:hAnsi="Times New Roman" w:cs="Times New Roman"/>
          <w:sz w:val="24"/>
          <w:szCs w:val="24"/>
        </w:rPr>
        <w:t>b) pentru literele g, h și i de la punctul 3 - documente eliberate de inspectoratul școlar de car</w:t>
      </w:r>
      <w:bookmarkStart w:id="0" w:name="_GoBack"/>
      <w:bookmarkEnd w:id="0"/>
      <w:r w:rsidRPr="00012B0B">
        <w:rPr>
          <w:rFonts w:ascii="Times New Roman" w:hAnsi="Times New Roman" w:cs="Times New Roman"/>
          <w:sz w:val="24"/>
          <w:szCs w:val="24"/>
        </w:rPr>
        <w:t>e aparține candidatul</w:t>
      </w:r>
      <w:r>
        <w:t>.</w:t>
      </w:r>
    </w:p>
    <w:p w:rsidR="002F7AFF" w:rsidRPr="00EB55A7" w:rsidRDefault="002F7AFF" w:rsidP="002F7A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7AFF" w:rsidRPr="00EB55A7" w:rsidRDefault="002F7AFF" w:rsidP="002F7AFF">
      <w:pPr>
        <w:rPr>
          <w:rFonts w:ascii="Times New Roman" w:hAnsi="Times New Roman" w:cs="Times New Roman"/>
          <w:sz w:val="24"/>
          <w:szCs w:val="24"/>
        </w:rPr>
      </w:pPr>
      <w:r w:rsidRPr="00EB55A7">
        <w:rPr>
          <w:rFonts w:ascii="Times New Roman" w:hAnsi="Times New Roman" w:cs="Times New Roman"/>
          <w:b/>
          <w:sz w:val="32"/>
          <w:szCs w:val="32"/>
        </w:rPr>
        <w:t>1</w:t>
      </w:r>
      <w:r w:rsidR="00152223">
        <w:rPr>
          <w:rFonts w:ascii="Times New Roman" w:hAnsi="Times New Roman" w:cs="Times New Roman"/>
          <w:b/>
          <w:sz w:val="32"/>
          <w:szCs w:val="32"/>
        </w:rPr>
        <w:t>8</w:t>
      </w:r>
      <w:r w:rsidRPr="00EB55A7">
        <w:rPr>
          <w:rFonts w:ascii="Times New Roman" w:hAnsi="Times New Roman" w:cs="Times New Roman"/>
          <w:b/>
          <w:sz w:val="32"/>
          <w:szCs w:val="32"/>
        </w:rPr>
        <w:t xml:space="preserve"> iunie 202</w:t>
      </w:r>
      <w:r w:rsidR="00152223">
        <w:rPr>
          <w:rFonts w:ascii="Times New Roman" w:hAnsi="Times New Roman" w:cs="Times New Roman"/>
          <w:b/>
          <w:sz w:val="32"/>
          <w:szCs w:val="32"/>
        </w:rPr>
        <w:t>1</w:t>
      </w:r>
      <w:r w:rsidRPr="00EB55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5A7">
        <w:rPr>
          <w:rFonts w:ascii="Times New Roman" w:hAnsi="Times New Roman" w:cs="Times New Roman"/>
          <w:sz w:val="24"/>
          <w:szCs w:val="24"/>
        </w:rPr>
        <w:t>comunicarea rezultatelor la echivalarea probelor de aptitudini</w:t>
      </w:r>
    </w:p>
    <w:tbl>
      <w:tblPr>
        <w:tblW w:w="9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047"/>
      </w:tblGrid>
      <w:tr w:rsidR="00524204" w:rsidRPr="00524204" w:rsidTr="00524204">
        <w:tc>
          <w:tcPr>
            <w:tcW w:w="9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416B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07 - 14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iunie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Înscrierea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direct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unitatea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sau</w:t>
            </w:r>
            <w:proofErr w:type="spellEnd"/>
            <w:proofErr w:type="gram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mijloace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electronice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comunicare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eliberarea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/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anexelor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fișelor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înscriere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însoțite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documentele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prevăzute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Anexa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. 3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ordin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conform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procedurii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stabilite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Națională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416B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15 - 18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iunie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Desfășurarea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/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Echivalarea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conform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prevederilor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din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Anexa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. 3</w:t>
            </w:r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416B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18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iunie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Comunicarea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rezultatelor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416B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18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iunie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9C76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format electronic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scris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județeană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listei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declarați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completarea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acestora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416B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22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iunie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9C76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comisiile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județene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unitățile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organizat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listei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elevilor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corigenți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repetenți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cu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situația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neîncheiată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sau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exmatriculați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activarea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rapoartelor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specifice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  <w:r w:rsidR="00CB2E98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Actualizarea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comisiile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din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unitățile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vocațional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listelor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declarați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eliminarea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lastRenderedPageBreak/>
              <w:t>corigenți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repetenți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amânați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sau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exmatriculați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lastRenderedPageBreak/>
              <w:t xml:space="preserve">13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iulie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comisiile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județene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unitățile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organizat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bazei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date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județene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cuprinzând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mediile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</w:t>
            </w: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confirmarea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finalizării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operațiunilor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specifice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</w:p>
          <w:p w:rsidR="001D2997" w:rsidRDefault="001D2997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   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Acțiune</w:t>
            </w:r>
            <w:proofErr w:type="spellEnd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nivelul</w:t>
            </w:r>
            <w:proofErr w:type="spellEnd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unității</w:t>
            </w:r>
            <w:proofErr w:type="spellEnd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noastre</w:t>
            </w:r>
            <w:proofErr w:type="spellEnd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1D2997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:</w:t>
            </w:r>
          </w:p>
          <w:p w:rsidR="00D00BDB" w:rsidRDefault="00D00BDB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Calculul</w:t>
            </w:r>
            <w:proofErr w:type="spellEnd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mediei</w:t>
            </w:r>
            <w:proofErr w:type="spellEnd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finale de </w:t>
            </w: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utilizate</w:t>
            </w:r>
            <w:proofErr w:type="spellEnd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admiterea</w:t>
            </w:r>
            <w:proofErr w:type="spellEnd"/>
          </w:p>
          <w:p w:rsidR="00D00BDB" w:rsidRDefault="00D00BDB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învățământul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vocațional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profil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sportiv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:</w:t>
            </w:r>
          </w:p>
          <w:p w:rsidR="00D00BDB" w:rsidRDefault="00504F27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                  </w:t>
            </w:r>
            <w:r w:rsidR="00D00BDB" w:rsidRP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="00D00BDB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(3x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APT +MA)/4 = MFA</w:t>
            </w:r>
          </w:p>
          <w:p w:rsidR="00E62680" w:rsidRDefault="001D2997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u</w:t>
            </w:r>
            <w:r w:rsidR="00504F27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nde</w:t>
            </w:r>
            <w:proofErr w:type="spellEnd"/>
            <w:r w:rsidR="00504F27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: </w:t>
            </w:r>
          </w:p>
          <w:p w:rsidR="00504F27" w:rsidRDefault="00504F27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r w:rsidRPr="001D2997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APT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– nota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finală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probele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echivalarea</w:t>
            </w:r>
            <w:proofErr w:type="spellEnd"/>
          </w:p>
          <w:p w:rsidR="00E62680" w:rsidRDefault="00504F27" w:rsidP="00504F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probelor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cu media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generală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disciplina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educație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fizică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pregătire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sportivă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practică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 din</w:t>
            </w:r>
            <w:proofErr w:type="gram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V-VIII,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calculată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cu media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aritmetică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, cu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doauă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zecimale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fără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rotunjire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, 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mediilor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anuale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această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disciplină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care a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parcurs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disciplina</w:t>
            </w:r>
            <w:proofErr w:type="spellEnd"/>
            <w:r w:rsidR="00E62680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)</w:t>
            </w:r>
          </w:p>
          <w:p w:rsidR="00504F27" w:rsidRDefault="00E62680" w:rsidP="001D29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r w:rsidRPr="001D2997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MA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– media de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calculată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conform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Punctului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I din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anexa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nr.2 la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ordinul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MEC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. 5457/31.08.2020)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anume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:</w:t>
            </w:r>
            <w:r w:rsidR="001D2997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      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r w:rsidR="001D2997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                      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0,2 x ABS + 0,8 </w:t>
            </w:r>
            <w:r w:rsidR="001D2997"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x EN = MA</w:t>
            </w:r>
          </w:p>
          <w:p w:rsidR="001D2997" w:rsidRDefault="001D2997" w:rsidP="00504F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</w:pPr>
            <w:r w:rsidRPr="001D2997">
              <w:rPr>
                <w:rFonts w:ascii="Verdana" w:eastAsia="Times New Roman" w:hAnsi="Verdana" w:cs="Times New Roman"/>
                <w:b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MFA</w:t>
            </w:r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=  media</w:t>
            </w:r>
            <w:proofErr w:type="gram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finală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</w:p>
          <w:p w:rsidR="00E62680" w:rsidRPr="00D00BDB" w:rsidRDefault="00E62680" w:rsidP="00504F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14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iulie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CB2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Validarea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județeană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listei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liceele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/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care s-au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susținut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comunicarea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rezultatelor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unitatea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liceal</w:t>
            </w:r>
            <w:proofErr w:type="spellEnd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B2E98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respectivă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tipărire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din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</w:p>
        </w:tc>
      </w:tr>
      <w:tr w:rsidR="00524204" w:rsidRPr="00524204" w:rsidTr="0052420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15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iulie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2021</w:t>
            </w:r>
          </w:p>
        </w:tc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4204" w:rsidRPr="00524204" w:rsidRDefault="00524204" w:rsidP="005242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en-US"/>
              </w:rPr>
            </w:pP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liceele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vocaționale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informațiilor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privire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nu au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fost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susținut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conform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procedurii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stabilite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Comisia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Națională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.</w:t>
            </w:r>
            <w:r w:rsidR="00CB2E98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nu au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fost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susținut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precum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și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fost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dar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declarat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scris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renunță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locul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obținut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li se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poate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elibera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de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unitatea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învățământ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gimnazial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fișa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înscriere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completarea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opțiunilor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vederea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participării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repartizarea</w:t>
            </w:r>
            <w:proofErr w:type="spellEnd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2D71A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computerizată</w:t>
            </w:r>
            <w:proofErr w:type="spellEnd"/>
            <w:r w:rsidR="002D71A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Notă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: </w:t>
            </w:r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Nu se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eliberează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fișă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înscriere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completarea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opțiunilor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fost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susținut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cu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excepția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au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declarat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scris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renunță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locul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obținut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participa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etapa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repartizare</w:t>
            </w:r>
            <w:proofErr w:type="spellEnd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416B25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computerizată</w:t>
            </w:r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.Transmiterea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format electronic,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către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Centrul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național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admitere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listei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candidaților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declarați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admiși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fiecare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județ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la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clasele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pentru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care s-au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susținut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probe de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aptitudini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prin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confirmarea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încheierii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operațiunilor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specifice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în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aplicația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informatică</w:t>
            </w:r>
            <w:proofErr w:type="spellEnd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24204">
              <w:rPr>
                <w:rFonts w:ascii="Verdana" w:eastAsia="Times New Roman" w:hAnsi="Verdana" w:cs="Times New Roman"/>
                <w:color w:val="000000"/>
                <w:sz w:val="23"/>
                <w:szCs w:val="23"/>
                <w:bdr w:val="none" w:sz="0" w:space="0" w:color="auto" w:frame="1"/>
                <w:lang w:val="en-US"/>
              </w:rPr>
              <w:t>centralizată</w:t>
            </w:r>
            <w:proofErr w:type="spellEnd"/>
          </w:p>
        </w:tc>
      </w:tr>
    </w:tbl>
    <w:p w:rsidR="002F7AFF" w:rsidRPr="002D5DAB" w:rsidRDefault="002F7AFF" w:rsidP="00012B0B">
      <w:pPr>
        <w:ind w:firstLine="708"/>
        <w:jc w:val="both"/>
      </w:pPr>
    </w:p>
    <w:sectPr w:rsidR="002F7AFF" w:rsidRPr="002D5DAB" w:rsidSect="001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79A9"/>
    <w:multiLevelType w:val="hybridMultilevel"/>
    <w:tmpl w:val="6DB4F850"/>
    <w:lvl w:ilvl="0" w:tplc="8C32BCF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F4"/>
    <w:rsid w:val="00012B0B"/>
    <w:rsid w:val="00041148"/>
    <w:rsid w:val="001215AB"/>
    <w:rsid w:val="00152223"/>
    <w:rsid w:val="001533F4"/>
    <w:rsid w:val="001C0608"/>
    <w:rsid w:val="001D2997"/>
    <w:rsid w:val="002D5DAB"/>
    <w:rsid w:val="002D71A4"/>
    <w:rsid w:val="002F7AFF"/>
    <w:rsid w:val="0032299D"/>
    <w:rsid w:val="003B0B92"/>
    <w:rsid w:val="003E3A9F"/>
    <w:rsid w:val="0040615B"/>
    <w:rsid w:val="00416B25"/>
    <w:rsid w:val="00504F27"/>
    <w:rsid w:val="00524204"/>
    <w:rsid w:val="00627030"/>
    <w:rsid w:val="0084482D"/>
    <w:rsid w:val="008D780B"/>
    <w:rsid w:val="009037DF"/>
    <w:rsid w:val="009C76B9"/>
    <w:rsid w:val="00AA3FA3"/>
    <w:rsid w:val="00AB7A75"/>
    <w:rsid w:val="00B14E14"/>
    <w:rsid w:val="00C232CE"/>
    <w:rsid w:val="00CB2E98"/>
    <w:rsid w:val="00D00BDB"/>
    <w:rsid w:val="00D40884"/>
    <w:rsid w:val="00DC590E"/>
    <w:rsid w:val="00E44DA4"/>
    <w:rsid w:val="00E62680"/>
    <w:rsid w:val="00EB55A7"/>
    <w:rsid w:val="00FC7DB0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4E35"/>
  <w15:docId w15:val="{498619C8-F516-4B4E-9E23-15ED1C18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F5D2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037DF"/>
    <w:pPr>
      <w:ind w:left="720"/>
      <w:contextualSpacing/>
    </w:pPr>
  </w:style>
  <w:style w:type="character" w:customStyle="1" w:styleId="spar">
    <w:name w:val="s_par"/>
    <w:basedOn w:val="Fontdeparagrafimplicit"/>
    <w:rsid w:val="0052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iv@lpscetatedev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LIA</cp:lastModifiedBy>
  <cp:revision>7</cp:revision>
  <dcterms:created xsi:type="dcterms:W3CDTF">2021-05-05T07:39:00Z</dcterms:created>
  <dcterms:modified xsi:type="dcterms:W3CDTF">2021-05-06T08:30:00Z</dcterms:modified>
</cp:coreProperties>
</file>